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C4304" w14:textId="77777777" w:rsidR="00DB62C9" w:rsidRPr="00A45D78" w:rsidRDefault="00DB62C9" w:rsidP="004558E6">
      <w:pPr>
        <w:rPr>
          <w:rFonts w:ascii="Calibre Semibold" w:hAnsi="Calibre Semibold"/>
          <w:color w:val="C7077E" w:themeColor="accent1"/>
          <w:sz w:val="28"/>
          <w:szCs w:val="28"/>
        </w:rPr>
      </w:pPr>
    </w:p>
    <w:p w14:paraId="783DAA19" w14:textId="36838825" w:rsidR="00C94203" w:rsidRDefault="00320833" w:rsidP="00FA017E">
      <w:pPr>
        <w:rPr>
          <w:rFonts w:ascii="Calibre Semibold" w:hAnsi="Calibre Semibold"/>
          <w:color w:val="C7077E" w:themeColor="accent1"/>
          <w:sz w:val="28"/>
          <w:szCs w:val="28"/>
        </w:rPr>
      </w:pPr>
      <w:r>
        <w:rPr>
          <w:rFonts w:ascii="Calibre Semibold" w:hAnsi="Calibre Semibold"/>
          <w:color w:val="C7077E" w:themeColor="accent1"/>
          <w:sz w:val="28"/>
          <w:szCs w:val="28"/>
        </w:rPr>
        <w:t>What is the</w:t>
      </w:r>
      <w:r w:rsidR="00D6052B">
        <w:rPr>
          <w:rFonts w:ascii="Calibre Semibold" w:hAnsi="Calibre Semibold"/>
          <w:color w:val="C7077E" w:themeColor="accent1"/>
          <w:sz w:val="28"/>
          <w:szCs w:val="28"/>
        </w:rPr>
        <w:t xml:space="preserve"> 'Refugee Ban Bill’</w:t>
      </w:r>
      <w:r>
        <w:rPr>
          <w:rFonts w:ascii="Calibre Semibold" w:hAnsi="Calibre Semibold"/>
          <w:color w:val="C7077E" w:themeColor="accent1"/>
          <w:sz w:val="28"/>
          <w:szCs w:val="28"/>
        </w:rPr>
        <w:t xml:space="preserve">  and </w:t>
      </w:r>
      <w:r w:rsidR="00A56D60">
        <w:rPr>
          <w:rFonts w:ascii="Calibre Semibold" w:hAnsi="Calibre Semibold"/>
          <w:color w:val="C7077E" w:themeColor="accent1"/>
          <w:sz w:val="28"/>
          <w:szCs w:val="28"/>
        </w:rPr>
        <w:t xml:space="preserve">when does it come </w:t>
      </w:r>
      <w:r w:rsidR="00FA017E">
        <w:rPr>
          <w:rFonts w:ascii="Calibre Semibold" w:hAnsi="Calibre Semibold"/>
          <w:color w:val="C7077E" w:themeColor="accent1"/>
          <w:sz w:val="28"/>
          <w:szCs w:val="28"/>
        </w:rPr>
        <w:t>into effect</w:t>
      </w:r>
      <w:r w:rsidR="00A56D60">
        <w:rPr>
          <w:rFonts w:ascii="Calibre Semibold" w:hAnsi="Calibre Semibold"/>
          <w:color w:val="C7077E" w:themeColor="accent1"/>
          <w:sz w:val="28"/>
          <w:szCs w:val="28"/>
        </w:rPr>
        <w:t>?</w:t>
      </w:r>
    </w:p>
    <w:p w14:paraId="0A6DED02" w14:textId="142DDF12" w:rsidR="004643F8" w:rsidRDefault="00437C7F" w:rsidP="00FA017E">
      <w:pPr>
        <w:rPr>
          <w:rFonts w:ascii="Calibre Light" w:hAnsi="Calibre Light"/>
          <w:sz w:val="24"/>
          <w:szCs w:val="24"/>
        </w:rPr>
      </w:pPr>
      <w:r w:rsidRPr="006A4380">
        <w:rPr>
          <w:rFonts w:ascii="Calibre Light" w:hAnsi="Calibre Light"/>
          <w:sz w:val="24"/>
          <w:szCs w:val="24"/>
        </w:rPr>
        <w:t>The</w:t>
      </w:r>
      <w:r w:rsidR="00D6052B">
        <w:rPr>
          <w:rFonts w:ascii="Calibre Light" w:hAnsi="Calibre Light"/>
          <w:sz w:val="24"/>
          <w:szCs w:val="24"/>
        </w:rPr>
        <w:t xml:space="preserve"> ‘Refugee Ban Bill’ (formally the</w:t>
      </w:r>
      <w:r w:rsidRPr="006A4380">
        <w:rPr>
          <w:rFonts w:ascii="Calibre Light" w:hAnsi="Calibre Light"/>
          <w:sz w:val="24"/>
          <w:szCs w:val="24"/>
        </w:rPr>
        <w:t xml:space="preserve"> Illegal Migration Bill</w:t>
      </w:r>
      <w:r w:rsidR="00D6052B">
        <w:rPr>
          <w:rFonts w:ascii="Calibre Light" w:hAnsi="Calibre Light"/>
          <w:sz w:val="24"/>
          <w:szCs w:val="24"/>
        </w:rPr>
        <w:t>)</w:t>
      </w:r>
      <w:r w:rsidRPr="006A4380">
        <w:rPr>
          <w:rFonts w:ascii="Calibre Light" w:hAnsi="Calibre Light"/>
          <w:sz w:val="24"/>
          <w:szCs w:val="24"/>
        </w:rPr>
        <w:t xml:space="preserve"> was introduced in the</w:t>
      </w:r>
      <w:r w:rsidR="00D6052B">
        <w:rPr>
          <w:rFonts w:ascii="Calibre Light" w:hAnsi="Calibre Light"/>
          <w:sz w:val="24"/>
          <w:szCs w:val="24"/>
        </w:rPr>
        <w:t xml:space="preserve"> House of</w:t>
      </w:r>
      <w:r w:rsidRPr="006A4380">
        <w:rPr>
          <w:rFonts w:ascii="Calibre Light" w:hAnsi="Calibre Light"/>
          <w:sz w:val="24"/>
          <w:szCs w:val="24"/>
        </w:rPr>
        <w:t xml:space="preserve"> Commons in March 2023. Its purpose, according to the </w:t>
      </w:r>
      <w:r w:rsidR="009A3477">
        <w:rPr>
          <w:rFonts w:ascii="Calibre Light" w:hAnsi="Calibre Light"/>
          <w:sz w:val="24"/>
          <w:szCs w:val="24"/>
        </w:rPr>
        <w:t>G</w:t>
      </w:r>
      <w:r w:rsidRPr="006A4380">
        <w:rPr>
          <w:rFonts w:ascii="Calibre Light" w:hAnsi="Calibre Light"/>
          <w:sz w:val="24"/>
          <w:szCs w:val="24"/>
        </w:rPr>
        <w:t>overnment, is to “prevent and deter unlawful migration, and in particular migration by unsafe and illegal routes, by requiring the removal from the United Kingdom of certain persons who enter or arrive in the United Kingdom in breach of immigration control”.</w:t>
      </w:r>
      <w:r w:rsidR="00441046" w:rsidRPr="006A4380">
        <w:rPr>
          <w:rStyle w:val="FootnoteReference"/>
          <w:rFonts w:ascii="Calibre Light" w:hAnsi="Calibre Light"/>
          <w:sz w:val="24"/>
          <w:szCs w:val="24"/>
        </w:rPr>
        <w:footnoteReference w:id="2"/>
      </w:r>
    </w:p>
    <w:p w14:paraId="3D3E75BA" w14:textId="70FB4152" w:rsidR="006048D7" w:rsidRPr="006048D7" w:rsidRDefault="00441046" w:rsidP="002C2CF9">
      <w:pPr>
        <w:rPr>
          <w:rFonts w:ascii="Calibre Light" w:hAnsi="Calibre Light"/>
          <w:sz w:val="24"/>
          <w:szCs w:val="24"/>
        </w:rPr>
      </w:pPr>
      <w:r w:rsidRPr="006A4380">
        <w:rPr>
          <w:rFonts w:ascii="Calibre Light" w:hAnsi="Calibre Light"/>
          <w:sz w:val="24"/>
          <w:szCs w:val="24"/>
        </w:rPr>
        <w:t xml:space="preserve">The </w:t>
      </w:r>
      <w:r w:rsidR="009A3477">
        <w:rPr>
          <w:rFonts w:ascii="Calibre Light" w:hAnsi="Calibre Light"/>
          <w:sz w:val="24"/>
          <w:szCs w:val="24"/>
        </w:rPr>
        <w:t>B</w:t>
      </w:r>
      <w:r w:rsidRPr="006A4380">
        <w:rPr>
          <w:rFonts w:ascii="Calibre Light" w:hAnsi="Calibre Light"/>
          <w:sz w:val="24"/>
          <w:szCs w:val="24"/>
        </w:rPr>
        <w:t xml:space="preserve">ill had its second reading in late March and </w:t>
      </w:r>
      <w:r w:rsidR="009A3477">
        <w:rPr>
          <w:rFonts w:ascii="Calibre Light" w:hAnsi="Calibre Light"/>
          <w:sz w:val="24"/>
          <w:szCs w:val="24"/>
        </w:rPr>
        <w:t>is</w:t>
      </w:r>
      <w:r w:rsidR="00421F9F" w:rsidRPr="006A4380">
        <w:rPr>
          <w:rFonts w:ascii="Calibre Light" w:hAnsi="Calibre Light"/>
          <w:sz w:val="24"/>
          <w:szCs w:val="24"/>
        </w:rPr>
        <w:t xml:space="preserve">  now</w:t>
      </w:r>
      <w:r w:rsidR="002C2CF9">
        <w:rPr>
          <w:rFonts w:ascii="Calibre Light" w:hAnsi="Calibre Light"/>
          <w:sz w:val="24"/>
          <w:szCs w:val="24"/>
        </w:rPr>
        <w:t xml:space="preserve"> back with MPs for amendments before returning to Parliament </w:t>
      </w:r>
      <w:r w:rsidR="00266BF9">
        <w:rPr>
          <w:rFonts w:ascii="Calibre Light" w:hAnsi="Calibre Light"/>
          <w:sz w:val="24"/>
          <w:szCs w:val="24"/>
        </w:rPr>
        <w:t>26 April</w:t>
      </w:r>
      <w:r w:rsidR="008000E3">
        <w:rPr>
          <w:rStyle w:val="FootnoteReference"/>
          <w:rFonts w:ascii="Calibre Light" w:hAnsi="Calibre Light"/>
          <w:sz w:val="24"/>
          <w:szCs w:val="24"/>
        </w:rPr>
        <w:footnoteReference w:id="3"/>
      </w:r>
      <w:r w:rsidR="002C2CF9">
        <w:rPr>
          <w:rFonts w:ascii="Calibre Light" w:hAnsi="Calibre Light"/>
          <w:sz w:val="24"/>
          <w:szCs w:val="24"/>
        </w:rPr>
        <w:t>. T</w:t>
      </w:r>
      <w:r w:rsidR="006048D7" w:rsidRPr="006048D7">
        <w:rPr>
          <w:rFonts w:ascii="Calibre Light" w:hAnsi="Calibre Light"/>
          <w:sz w:val="24"/>
          <w:szCs w:val="24"/>
        </w:rPr>
        <w:t xml:space="preserve">he </w:t>
      </w:r>
      <w:r w:rsidR="009A3477">
        <w:rPr>
          <w:rFonts w:ascii="Calibre Light" w:hAnsi="Calibre Light"/>
          <w:sz w:val="24"/>
          <w:szCs w:val="24"/>
        </w:rPr>
        <w:t>G</w:t>
      </w:r>
      <w:r w:rsidR="006048D7" w:rsidRPr="006048D7">
        <w:rPr>
          <w:rFonts w:ascii="Calibre Light" w:hAnsi="Calibre Light"/>
          <w:sz w:val="24"/>
          <w:szCs w:val="24"/>
        </w:rPr>
        <w:t xml:space="preserve">overnment has tabled a number of amendments to the </w:t>
      </w:r>
      <w:r w:rsidR="00B57F9F">
        <w:rPr>
          <w:rFonts w:ascii="Calibre Light" w:hAnsi="Calibre Light"/>
          <w:sz w:val="24"/>
          <w:szCs w:val="24"/>
        </w:rPr>
        <w:t xml:space="preserve">Refugee Ban </w:t>
      </w:r>
      <w:proofErr w:type="spellStart"/>
      <w:r w:rsidR="00B57F9F">
        <w:rPr>
          <w:rFonts w:ascii="Calibre Light" w:hAnsi="Calibre Light"/>
          <w:sz w:val="24"/>
          <w:szCs w:val="24"/>
        </w:rPr>
        <w:t>Bill</w:t>
      </w:r>
      <w:r w:rsidR="006048D7" w:rsidRPr="006048D7">
        <w:rPr>
          <w:rFonts w:ascii="Calibre Light" w:hAnsi="Calibre Light"/>
          <w:sz w:val="24"/>
          <w:szCs w:val="24"/>
        </w:rPr>
        <w:t>to</w:t>
      </w:r>
      <w:proofErr w:type="spellEnd"/>
      <w:r w:rsidR="002C2CF9">
        <w:rPr>
          <w:rFonts w:ascii="Calibre Light" w:hAnsi="Calibre Light"/>
          <w:sz w:val="24"/>
          <w:szCs w:val="24"/>
        </w:rPr>
        <w:t>, in their own words “</w:t>
      </w:r>
      <w:r w:rsidR="006048D7" w:rsidRPr="006048D7">
        <w:rPr>
          <w:rFonts w:ascii="Calibre Light" w:hAnsi="Calibre Light"/>
          <w:sz w:val="24"/>
          <w:szCs w:val="24"/>
        </w:rPr>
        <w:t>strengthen it further, ahead of it returning to Parliament next week – helping to deliver our priority of stopping the boats.</w:t>
      </w:r>
      <w:r w:rsidR="002C2CF9">
        <w:rPr>
          <w:rFonts w:ascii="Calibre Light" w:hAnsi="Calibre Light"/>
          <w:sz w:val="24"/>
          <w:szCs w:val="24"/>
        </w:rPr>
        <w:t>”</w:t>
      </w:r>
      <w:r w:rsidR="00BC4F2C">
        <w:rPr>
          <w:rStyle w:val="FootnoteReference"/>
          <w:rFonts w:ascii="Calibre Light" w:hAnsi="Calibre Light"/>
          <w:sz w:val="24"/>
          <w:szCs w:val="24"/>
        </w:rPr>
        <w:footnoteReference w:id="4"/>
      </w:r>
      <w:r w:rsidR="00BC4F2C">
        <w:rPr>
          <w:rFonts w:ascii="Calibre Light" w:hAnsi="Calibre Light"/>
          <w:sz w:val="24"/>
          <w:szCs w:val="24"/>
        </w:rPr>
        <w:t xml:space="preserve"> </w:t>
      </w:r>
    </w:p>
    <w:p w14:paraId="1BE5C182" w14:textId="0AB9FE53" w:rsidR="00E375E5" w:rsidRPr="006A4380" w:rsidRDefault="00E375E5" w:rsidP="00E375E5">
      <w:pPr>
        <w:rPr>
          <w:rFonts w:ascii="Calibre Light" w:hAnsi="Calibre Light"/>
          <w:sz w:val="24"/>
          <w:szCs w:val="24"/>
        </w:rPr>
      </w:pPr>
      <w:r w:rsidRPr="005916E9">
        <w:rPr>
          <w:rFonts w:ascii="Calibre Light" w:hAnsi="Calibre Light"/>
          <w:sz w:val="24"/>
          <w:szCs w:val="24"/>
        </w:rPr>
        <w:t xml:space="preserve">The </w:t>
      </w:r>
      <w:r w:rsidR="008128B2">
        <w:rPr>
          <w:rFonts w:ascii="Calibre Light" w:hAnsi="Calibre Light"/>
          <w:sz w:val="24"/>
          <w:szCs w:val="24"/>
        </w:rPr>
        <w:t>G</w:t>
      </w:r>
      <w:r w:rsidRPr="005916E9">
        <w:rPr>
          <w:rFonts w:ascii="Calibre Light" w:hAnsi="Calibre Light"/>
          <w:sz w:val="24"/>
          <w:szCs w:val="24"/>
        </w:rPr>
        <w:t xml:space="preserve">overnment has said that it </w:t>
      </w:r>
      <w:commentRangeStart w:id="0"/>
      <w:commentRangeStart w:id="1"/>
      <w:r w:rsidRPr="005916E9">
        <w:rPr>
          <w:rFonts w:ascii="Calibre Light" w:hAnsi="Calibre Light"/>
          <w:sz w:val="24"/>
          <w:szCs w:val="24"/>
        </w:rPr>
        <w:t xml:space="preserve">wants to rush this legislation onto the statute book </w:t>
      </w:r>
      <w:commentRangeEnd w:id="0"/>
      <w:r w:rsidR="00032FDB">
        <w:rPr>
          <w:rStyle w:val="CommentReference"/>
        </w:rPr>
        <w:commentReference w:id="0"/>
      </w:r>
      <w:commentRangeEnd w:id="1"/>
      <w:r w:rsidR="00631A10">
        <w:rPr>
          <w:rStyle w:val="CommentReference"/>
        </w:rPr>
        <w:commentReference w:id="1"/>
      </w:r>
      <w:r w:rsidRPr="005916E9">
        <w:rPr>
          <w:rFonts w:ascii="Calibre Light" w:hAnsi="Calibre Light"/>
          <w:sz w:val="24"/>
          <w:szCs w:val="24"/>
        </w:rPr>
        <w:t xml:space="preserve">and its proposed timetable for the scrutiny of the </w:t>
      </w:r>
      <w:r w:rsidR="00032FDB">
        <w:rPr>
          <w:rFonts w:ascii="Calibre Light" w:hAnsi="Calibre Light"/>
          <w:sz w:val="24"/>
          <w:szCs w:val="24"/>
        </w:rPr>
        <w:t>B</w:t>
      </w:r>
      <w:r w:rsidRPr="005916E9">
        <w:rPr>
          <w:rFonts w:ascii="Calibre Light" w:hAnsi="Calibre Light"/>
          <w:sz w:val="24"/>
          <w:szCs w:val="24"/>
        </w:rPr>
        <w:t xml:space="preserve">ill reflects this. The </w:t>
      </w:r>
      <w:r w:rsidR="00032FDB">
        <w:rPr>
          <w:rFonts w:ascii="Calibre Light" w:hAnsi="Calibre Light"/>
          <w:sz w:val="24"/>
          <w:szCs w:val="24"/>
        </w:rPr>
        <w:t>B</w:t>
      </w:r>
      <w:r w:rsidRPr="005916E9">
        <w:rPr>
          <w:rFonts w:ascii="Calibre Light" w:hAnsi="Calibre Light"/>
          <w:sz w:val="24"/>
          <w:szCs w:val="24"/>
        </w:rPr>
        <w:t xml:space="preserve">ill will spend two days in </w:t>
      </w:r>
      <w:r w:rsidR="00032FDB">
        <w:rPr>
          <w:rFonts w:ascii="Calibre Light" w:hAnsi="Calibre Light"/>
          <w:sz w:val="24"/>
          <w:szCs w:val="24"/>
        </w:rPr>
        <w:t xml:space="preserve">the </w:t>
      </w:r>
      <w:commentRangeStart w:id="2"/>
      <w:r w:rsidR="00032FDB">
        <w:rPr>
          <w:rFonts w:ascii="Calibre Light" w:hAnsi="Calibre Light"/>
          <w:sz w:val="24"/>
          <w:szCs w:val="24"/>
        </w:rPr>
        <w:t>House</w:t>
      </w:r>
      <w:commentRangeEnd w:id="2"/>
      <w:r w:rsidR="00032FDB">
        <w:rPr>
          <w:rStyle w:val="CommentReference"/>
        </w:rPr>
        <w:commentReference w:id="2"/>
      </w:r>
      <w:r w:rsidR="00032FDB">
        <w:rPr>
          <w:rFonts w:ascii="Calibre Light" w:hAnsi="Calibre Light"/>
          <w:sz w:val="24"/>
          <w:szCs w:val="24"/>
        </w:rPr>
        <w:t xml:space="preserve"> of Commons</w:t>
      </w:r>
      <w:r w:rsidR="00CC4C88">
        <w:rPr>
          <w:rFonts w:ascii="Calibre Light" w:hAnsi="Calibre Light"/>
          <w:sz w:val="24"/>
          <w:szCs w:val="24"/>
        </w:rPr>
        <w:t xml:space="preserve"> </w:t>
      </w:r>
      <w:r w:rsidRPr="005916E9">
        <w:rPr>
          <w:rFonts w:ascii="Calibre Light" w:hAnsi="Calibre Light"/>
          <w:sz w:val="24"/>
          <w:szCs w:val="24"/>
        </w:rPr>
        <w:t xml:space="preserve">before having its third reading and being sent up to </w:t>
      </w:r>
      <w:r w:rsidR="00032FDB">
        <w:rPr>
          <w:rFonts w:ascii="Calibre Light" w:hAnsi="Calibre Light"/>
          <w:sz w:val="24"/>
          <w:szCs w:val="24"/>
        </w:rPr>
        <w:t>House of</w:t>
      </w:r>
      <w:r w:rsidRPr="005916E9">
        <w:rPr>
          <w:rFonts w:ascii="Calibre Light" w:hAnsi="Calibre Light"/>
          <w:sz w:val="24"/>
          <w:szCs w:val="24"/>
        </w:rPr>
        <w:t xml:space="preserve"> Lords.</w:t>
      </w:r>
      <w:r>
        <w:rPr>
          <w:rStyle w:val="FootnoteReference"/>
          <w:rFonts w:ascii="Calibre Light" w:hAnsi="Calibre Light"/>
          <w:sz w:val="24"/>
          <w:szCs w:val="24"/>
        </w:rPr>
        <w:footnoteReference w:id="5"/>
      </w:r>
    </w:p>
    <w:p w14:paraId="24622E5F" w14:textId="3073F9E2" w:rsidR="00390DF4" w:rsidRPr="006A4380" w:rsidRDefault="00390DF4" w:rsidP="003D6731">
      <w:pPr>
        <w:rPr>
          <w:rFonts w:ascii="Calibre Light" w:hAnsi="Calibre Light"/>
          <w:sz w:val="24"/>
          <w:szCs w:val="24"/>
        </w:rPr>
      </w:pPr>
      <w:r w:rsidRPr="006A4380">
        <w:rPr>
          <w:rFonts w:ascii="Calibre Light" w:hAnsi="Calibre Light"/>
          <w:sz w:val="24"/>
          <w:szCs w:val="24"/>
        </w:rPr>
        <w:t xml:space="preserve">The </w:t>
      </w:r>
      <w:r w:rsidR="00F2521D">
        <w:rPr>
          <w:rFonts w:ascii="Calibre Light" w:hAnsi="Calibre Light"/>
          <w:sz w:val="24"/>
          <w:szCs w:val="24"/>
        </w:rPr>
        <w:t>G</w:t>
      </w:r>
      <w:r w:rsidRPr="006A4380">
        <w:rPr>
          <w:rFonts w:ascii="Calibre Light" w:hAnsi="Calibre Light"/>
          <w:sz w:val="24"/>
          <w:szCs w:val="24"/>
        </w:rPr>
        <w:t xml:space="preserve">overnment says the </w:t>
      </w:r>
      <w:r w:rsidR="00F2521D">
        <w:rPr>
          <w:rFonts w:ascii="Calibre Light" w:hAnsi="Calibre Light"/>
          <w:sz w:val="24"/>
          <w:szCs w:val="24"/>
        </w:rPr>
        <w:t>B</w:t>
      </w:r>
      <w:r w:rsidRPr="006A4380">
        <w:rPr>
          <w:rFonts w:ascii="Calibre Light" w:hAnsi="Calibre Light"/>
          <w:sz w:val="24"/>
          <w:szCs w:val="24"/>
        </w:rPr>
        <w:t>ill will deter people from illegally entering the UK, including those who cross the Channel in dinghies or hide in the backs of lorries, combat people smuggling and make it easier to remove people who do not have a legal right to remain. Ministers say it will also allow for an annual cap on the number of people admitted to the UK under “safe and legal” asylum routes.</w:t>
      </w:r>
      <w:r w:rsidR="00E654B6">
        <w:rPr>
          <w:rFonts w:ascii="Calibre Light" w:hAnsi="Calibre Light"/>
          <w:sz w:val="24"/>
          <w:szCs w:val="24"/>
        </w:rPr>
        <w:t xml:space="preserve"> </w:t>
      </w:r>
      <w:r w:rsidR="00E654B6" w:rsidRPr="00E654B6">
        <w:rPr>
          <w:rFonts w:ascii="Calibre Light" w:hAnsi="Calibre Light"/>
          <w:sz w:val="24"/>
          <w:szCs w:val="24"/>
        </w:rPr>
        <w:t xml:space="preserve">Suella Braverman has admitted the </w:t>
      </w:r>
      <w:r w:rsidR="006F5F85">
        <w:rPr>
          <w:rFonts w:ascii="Calibre Light" w:hAnsi="Calibre Light"/>
          <w:sz w:val="24"/>
          <w:szCs w:val="24"/>
        </w:rPr>
        <w:t>G</w:t>
      </w:r>
      <w:r w:rsidR="00E654B6" w:rsidRPr="00E654B6">
        <w:rPr>
          <w:rFonts w:ascii="Calibre Light" w:hAnsi="Calibre Light"/>
          <w:sz w:val="24"/>
          <w:szCs w:val="24"/>
        </w:rPr>
        <w:t>overnment is attempting to push “the boundaries of international law” with legislation aimed at reducing small boat crossings in the Channel.</w:t>
      </w:r>
      <w:r w:rsidR="00313BE6">
        <w:rPr>
          <w:rStyle w:val="FootnoteReference"/>
          <w:rFonts w:ascii="Calibre Light" w:hAnsi="Calibre Light"/>
          <w:sz w:val="24"/>
          <w:szCs w:val="24"/>
        </w:rPr>
        <w:footnoteReference w:id="6"/>
      </w:r>
    </w:p>
    <w:p w14:paraId="54C092B7" w14:textId="243379CA" w:rsidR="00390DF4" w:rsidRPr="006A4380" w:rsidRDefault="00390DF4" w:rsidP="003D6731">
      <w:pPr>
        <w:rPr>
          <w:rFonts w:ascii="Calibre Light" w:hAnsi="Calibre Light"/>
          <w:sz w:val="24"/>
          <w:szCs w:val="24"/>
        </w:rPr>
      </w:pPr>
      <w:r w:rsidRPr="006A4380">
        <w:rPr>
          <w:rFonts w:ascii="Calibre Light" w:hAnsi="Calibre Light"/>
          <w:sz w:val="24"/>
          <w:szCs w:val="24"/>
        </w:rPr>
        <w:t xml:space="preserve">Earlier this month, the </w:t>
      </w:r>
      <w:r w:rsidR="004152C2" w:rsidRPr="006A4380">
        <w:rPr>
          <w:rFonts w:ascii="Calibre Light" w:hAnsi="Calibre Light"/>
          <w:sz w:val="24"/>
          <w:szCs w:val="24"/>
        </w:rPr>
        <w:t>joint committee on human rights</w:t>
      </w:r>
      <w:r w:rsidRPr="006A4380">
        <w:rPr>
          <w:rFonts w:ascii="Calibre Light" w:hAnsi="Calibre Light"/>
          <w:sz w:val="24"/>
          <w:szCs w:val="24"/>
        </w:rPr>
        <w:t xml:space="preserve"> heard evidence about whether the </w:t>
      </w:r>
      <w:r w:rsidR="00D37FEC">
        <w:rPr>
          <w:rFonts w:ascii="Calibre Light" w:hAnsi="Calibre Light"/>
          <w:sz w:val="24"/>
          <w:szCs w:val="24"/>
        </w:rPr>
        <w:t>B</w:t>
      </w:r>
      <w:r w:rsidRPr="006A4380">
        <w:rPr>
          <w:rFonts w:ascii="Calibre Light" w:hAnsi="Calibre Light"/>
          <w:sz w:val="24"/>
          <w:szCs w:val="24"/>
        </w:rPr>
        <w:t>ill is compatible with the UK’s obligations under the European convention on human rights and international human rights and refugee treaties</w:t>
      </w:r>
      <w:r w:rsidR="004152C2" w:rsidRPr="006A4380">
        <w:rPr>
          <w:rFonts w:ascii="Calibre Light" w:hAnsi="Calibre Light"/>
          <w:sz w:val="24"/>
          <w:szCs w:val="24"/>
        </w:rPr>
        <w:t>.</w:t>
      </w:r>
    </w:p>
    <w:p w14:paraId="7AC963A6" w14:textId="307ABD1D" w:rsidR="00390DF4" w:rsidRPr="006A4380" w:rsidRDefault="00390DF4" w:rsidP="00390DF4">
      <w:pPr>
        <w:rPr>
          <w:rFonts w:ascii="Calibre Light" w:hAnsi="Calibre Light"/>
          <w:sz w:val="24"/>
          <w:szCs w:val="24"/>
        </w:rPr>
      </w:pPr>
      <w:r w:rsidRPr="006A4380">
        <w:rPr>
          <w:rFonts w:ascii="Calibre Light" w:hAnsi="Calibre Light"/>
          <w:sz w:val="24"/>
          <w:szCs w:val="24"/>
        </w:rPr>
        <w:t>Vicky Tennant, the UK representative at the UN high commissioner for refugees (UNHCR), warned that the legislation could have a “domino effect” on other countries. “It’s potentially moving towards the collapse of this international system, which is not in anyone’s interest,” she said. “It would set a really unfortunate precedent.”</w:t>
      </w:r>
    </w:p>
    <w:p w14:paraId="40A54F72" w14:textId="2D9A68CC" w:rsidR="00390DF4" w:rsidRPr="00097F75" w:rsidRDefault="00390DF4" w:rsidP="003E7276">
      <w:pPr>
        <w:rPr>
          <w:rFonts w:ascii="Calibre Light" w:hAnsi="Calibre Light"/>
          <w:sz w:val="24"/>
          <w:szCs w:val="24"/>
        </w:rPr>
      </w:pPr>
      <w:r w:rsidRPr="006A4380">
        <w:rPr>
          <w:rFonts w:ascii="Calibre Light" w:hAnsi="Calibre Light"/>
          <w:sz w:val="24"/>
          <w:szCs w:val="24"/>
        </w:rPr>
        <w:t>She added that at the heart of the refugee convention is a framework in which states agree to cooperate with each other and share responsibility. “You see the UK pulling back from its responsibilities … That is being watched, there’s an impact, there are consequences, that’s very worrying.</w:t>
      </w:r>
      <w:r w:rsidR="003E7276">
        <w:rPr>
          <w:rFonts w:ascii="Calibre Light" w:hAnsi="Calibre Light"/>
          <w:sz w:val="24"/>
          <w:szCs w:val="24"/>
        </w:rPr>
        <w:t xml:space="preserve"> </w:t>
      </w:r>
      <w:r w:rsidRPr="006A4380">
        <w:rPr>
          <w:rFonts w:ascii="Calibre Light" w:hAnsi="Calibre Light"/>
          <w:sz w:val="24"/>
          <w:szCs w:val="24"/>
        </w:rPr>
        <w:t>We have a profile of people coming across the Channel which is largely a refugee profile. The bill is essentially extinguishing their right to asylum. It would cover anyone who arrives in the UK in an unauthorised manner.”</w:t>
      </w:r>
      <w:r w:rsidR="00DD118B" w:rsidRPr="006A4380">
        <w:rPr>
          <w:rStyle w:val="FootnoteReference"/>
          <w:rFonts w:ascii="Calibre Light" w:hAnsi="Calibre Light"/>
          <w:sz w:val="24"/>
          <w:szCs w:val="24"/>
        </w:rPr>
        <w:footnoteReference w:id="7"/>
      </w:r>
    </w:p>
    <w:p w14:paraId="15B13E43" w14:textId="20E5A5ED" w:rsidR="00390DF4" w:rsidRPr="006A4380" w:rsidRDefault="00390DF4" w:rsidP="00390DF4">
      <w:pPr>
        <w:rPr>
          <w:rFonts w:ascii="Calibre Light" w:hAnsi="Calibre Light"/>
          <w:sz w:val="24"/>
          <w:szCs w:val="24"/>
        </w:rPr>
      </w:pPr>
      <w:r w:rsidRPr="006A4380">
        <w:rPr>
          <w:rFonts w:ascii="Calibre Light" w:hAnsi="Calibre Light"/>
          <w:sz w:val="24"/>
          <w:szCs w:val="24"/>
        </w:rPr>
        <w:t>“The solution is in regional cooperation. If we pursue a series of unilateral measures, that pushes responsibility on to other countries, that undermines the trust for the regional cooperation,” she said.</w:t>
      </w:r>
    </w:p>
    <w:p w14:paraId="429D50AB" w14:textId="1440C4C8" w:rsidR="006A4380" w:rsidRPr="006A4380" w:rsidRDefault="00097F75" w:rsidP="004643F8">
      <w:pPr>
        <w:rPr>
          <w:rFonts w:ascii="Calibre Light" w:hAnsi="Calibre Light"/>
          <w:b/>
          <w:bCs/>
          <w:sz w:val="24"/>
          <w:szCs w:val="24"/>
        </w:rPr>
      </w:pPr>
      <w:r>
        <w:rPr>
          <w:rFonts w:ascii="Calibre Semibold" w:hAnsi="Calibre Semibold"/>
          <w:color w:val="C7077E" w:themeColor="accent1"/>
          <w:sz w:val="28"/>
          <w:szCs w:val="28"/>
        </w:rPr>
        <w:lastRenderedPageBreak/>
        <w:t>What</w:t>
      </w:r>
      <w:r w:rsidR="00A92AC9">
        <w:rPr>
          <w:rFonts w:ascii="Calibre Semibold" w:hAnsi="Calibre Semibold"/>
          <w:color w:val="C7077E" w:themeColor="accent1"/>
          <w:sz w:val="28"/>
          <w:szCs w:val="28"/>
        </w:rPr>
        <w:t xml:space="preserve">’s in the </w:t>
      </w:r>
      <w:r w:rsidR="00D37FEC">
        <w:rPr>
          <w:rFonts w:ascii="Calibre Semibold" w:hAnsi="Calibre Semibold"/>
          <w:color w:val="C7077E" w:themeColor="accent1"/>
          <w:sz w:val="28"/>
          <w:szCs w:val="28"/>
        </w:rPr>
        <w:t>B</w:t>
      </w:r>
      <w:r w:rsidR="00A92AC9">
        <w:rPr>
          <w:rFonts w:ascii="Calibre Semibold" w:hAnsi="Calibre Semibold"/>
          <w:color w:val="C7077E" w:themeColor="accent1"/>
          <w:sz w:val="28"/>
          <w:szCs w:val="28"/>
        </w:rPr>
        <w:t>ill?</w:t>
      </w:r>
    </w:p>
    <w:p w14:paraId="68600B80" w14:textId="147CF475" w:rsidR="00F75229" w:rsidRDefault="00F75229" w:rsidP="00F75229">
      <w:pPr>
        <w:rPr>
          <w:rFonts w:ascii="Calibre Light" w:hAnsi="Calibre Light"/>
          <w:sz w:val="24"/>
          <w:szCs w:val="24"/>
        </w:rPr>
      </w:pPr>
      <w:r w:rsidRPr="00F75229">
        <w:rPr>
          <w:rFonts w:ascii="Calibre Light" w:hAnsi="Calibre Light"/>
          <w:sz w:val="24"/>
          <w:szCs w:val="24"/>
        </w:rPr>
        <w:t>The Bill imposes a duty on the Home Secretary to make arrangements for the removal of a person from the United Kingdom if they meet four conditions</w:t>
      </w:r>
      <w:r w:rsidR="00ED790D">
        <w:rPr>
          <w:rStyle w:val="FootnoteReference"/>
          <w:rFonts w:ascii="Calibre Light" w:hAnsi="Calibre Light"/>
          <w:sz w:val="24"/>
          <w:szCs w:val="24"/>
        </w:rPr>
        <w:footnoteReference w:id="8"/>
      </w:r>
      <w:r>
        <w:rPr>
          <w:rFonts w:ascii="Calibre Light" w:hAnsi="Calibre Light"/>
          <w:sz w:val="24"/>
          <w:szCs w:val="24"/>
        </w:rPr>
        <w:t>:</w:t>
      </w:r>
    </w:p>
    <w:p w14:paraId="50B0B7AF" w14:textId="636F2AFD" w:rsidR="0035561E" w:rsidRPr="00F75229" w:rsidRDefault="0035561E" w:rsidP="00F75229">
      <w:pPr>
        <w:pStyle w:val="ListParagraph"/>
        <w:numPr>
          <w:ilvl w:val="0"/>
          <w:numId w:val="18"/>
        </w:numPr>
        <w:rPr>
          <w:rFonts w:ascii="Calibre Light" w:hAnsi="Calibre Light"/>
          <w:sz w:val="24"/>
          <w:szCs w:val="24"/>
        </w:rPr>
      </w:pPr>
      <w:r w:rsidRPr="00F75229">
        <w:rPr>
          <w:rFonts w:ascii="Calibre Light" w:hAnsi="Calibre Light"/>
          <w:sz w:val="24"/>
          <w:szCs w:val="24"/>
        </w:rPr>
        <w:t>that they entered the UK in breach of immigration laws</w:t>
      </w:r>
    </w:p>
    <w:p w14:paraId="7F09FCAD" w14:textId="77777777" w:rsidR="0035561E" w:rsidRDefault="0035561E" w:rsidP="0035561E">
      <w:pPr>
        <w:pStyle w:val="ListParagraph"/>
        <w:numPr>
          <w:ilvl w:val="0"/>
          <w:numId w:val="18"/>
        </w:numPr>
        <w:rPr>
          <w:rFonts w:ascii="Calibre Light" w:hAnsi="Calibre Light"/>
          <w:sz w:val="24"/>
          <w:szCs w:val="24"/>
        </w:rPr>
      </w:pPr>
      <w:r w:rsidRPr="0035561E">
        <w:rPr>
          <w:rFonts w:ascii="Calibre Light" w:hAnsi="Calibre Light"/>
          <w:sz w:val="24"/>
          <w:szCs w:val="24"/>
        </w:rPr>
        <w:t>they entered the UK on or after 7 March 2023, meaning that the Bill has retrospective effect</w:t>
      </w:r>
    </w:p>
    <w:p w14:paraId="626EAC05" w14:textId="1F0F395D" w:rsidR="0035561E" w:rsidRDefault="0035561E" w:rsidP="0035561E">
      <w:pPr>
        <w:pStyle w:val="ListParagraph"/>
        <w:numPr>
          <w:ilvl w:val="0"/>
          <w:numId w:val="18"/>
        </w:numPr>
        <w:rPr>
          <w:rFonts w:ascii="Calibre Light" w:hAnsi="Calibre Light"/>
          <w:sz w:val="24"/>
          <w:szCs w:val="24"/>
        </w:rPr>
      </w:pPr>
      <w:r w:rsidRPr="0035561E">
        <w:rPr>
          <w:rFonts w:ascii="Calibre Light" w:hAnsi="Calibre Light"/>
          <w:sz w:val="24"/>
          <w:szCs w:val="24"/>
        </w:rPr>
        <w:t xml:space="preserve">that they travelled through a safe third country </w:t>
      </w:r>
      <w:r w:rsidR="00F64E29">
        <w:rPr>
          <w:rFonts w:ascii="Calibre Light" w:hAnsi="Calibre Light"/>
          <w:sz w:val="24"/>
          <w:szCs w:val="24"/>
        </w:rPr>
        <w:t>o</w:t>
      </w:r>
      <w:r w:rsidRPr="0035561E">
        <w:rPr>
          <w:rFonts w:ascii="Calibre Light" w:hAnsi="Calibre Light"/>
          <w:sz w:val="24"/>
          <w:szCs w:val="24"/>
        </w:rPr>
        <w:t xml:space="preserve">n route to the UK. </w:t>
      </w:r>
    </w:p>
    <w:p w14:paraId="25A7AA6E" w14:textId="77777777" w:rsidR="00ED790D" w:rsidRDefault="0035561E" w:rsidP="00806D16">
      <w:pPr>
        <w:pStyle w:val="ListParagraph"/>
        <w:numPr>
          <w:ilvl w:val="0"/>
          <w:numId w:val="18"/>
        </w:numPr>
        <w:rPr>
          <w:rFonts w:ascii="Calibre Light" w:hAnsi="Calibre Light"/>
          <w:sz w:val="24"/>
          <w:szCs w:val="24"/>
        </w:rPr>
      </w:pPr>
      <w:r w:rsidRPr="00ED790D">
        <w:rPr>
          <w:rFonts w:ascii="Calibre Light" w:hAnsi="Calibre Light"/>
          <w:sz w:val="24"/>
          <w:szCs w:val="24"/>
        </w:rPr>
        <w:t>that they require leave to enter or remain, but do not have it</w:t>
      </w:r>
    </w:p>
    <w:p w14:paraId="7A214954" w14:textId="314DD581" w:rsidR="002A7D7A" w:rsidRPr="00ED790D" w:rsidRDefault="003D1D1B" w:rsidP="003D1D1B">
      <w:pPr>
        <w:rPr>
          <w:rFonts w:ascii="Calibre Light" w:hAnsi="Calibre Light"/>
          <w:sz w:val="24"/>
          <w:szCs w:val="24"/>
        </w:rPr>
      </w:pPr>
      <w:r>
        <w:rPr>
          <w:rFonts w:ascii="Calibre Light" w:hAnsi="Calibre Light"/>
          <w:sz w:val="24"/>
          <w:szCs w:val="24"/>
        </w:rPr>
        <w:t xml:space="preserve">Following on from these, </w:t>
      </w:r>
      <w:r w:rsidR="00756DA7" w:rsidRPr="00ED790D">
        <w:rPr>
          <w:rFonts w:ascii="Calibre Light" w:hAnsi="Calibre Light"/>
          <w:sz w:val="24"/>
          <w:szCs w:val="24"/>
        </w:rPr>
        <w:t xml:space="preserve">amendments tabled </w:t>
      </w:r>
      <w:r w:rsidR="00ED790D" w:rsidRPr="00ED790D">
        <w:rPr>
          <w:rFonts w:ascii="Calibre Light" w:hAnsi="Calibre Light"/>
          <w:sz w:val="24"/>
          <w:szCs w:val="24"/>
        </w:rPr>
        <w:t>at the second reading would</w:t>
      </w:r>
      <w:r w:rsidR="00756DA7" w:rsidRPr="00ED790D">
        <w:rPr>
          <w:rFonts w:ascii="Calibre Light" w:hAnsi="Calibre Light"/>
          <w:sz w:val="24"/>
          <w:szCs w:val="24"/>
        </w:rPr>
        <w:t xml:space="preserve"> speed up the removal of people with no right to be here and enhance safeguards for unaccompanied children who cross the Channel in small boats.</w:t>
      </w:r>
    </w:p>
    <w:p w14:paraId="2A91B81E" w14:textId="30898282" w:rsidR="002A7D7A" w:rsidRPr="00756DA7" w:rsidRDefault="002A7D7A" w:rsidP="00756DA7">
      <w:pPr>
        <w:rPr>
          <w:rFonts w:ascii="Calibre Light" w:hAnsi="Calibre Light"/>
          <w:sz w:val="24"/>
          <w:szCs w:val="24"/>
        </w:rPr>
      </w:pPr>
      <w:r>
        <w:rPr>
          <w:rFonts w:ascii="Calibre Light" w:hAnsi="Calibre Light"/>
          <w:sz w:val="24"/>
          <w:szCs w:val="24"/>
        </w:rPr>
        <w:t>Tabled amendments added in April include</w:t>
      </w:r>
      <w:r w:rsidR="00506440">
        <w:rPr>
          <w:rStyle w:val="FootnoteReference"/>
          <w:rFonts w:ascii="Calibre Light" w:hAnsi="Calibre Light"/>
          <w:sz w:val="24"/>
          <w:szCs w:val="24"/>
        </w:rPr>
        <w:footnoteReference w:id="9"/>
      </w:r>
      <w:r>
        <w:rPr>
          <w:rFonts w:ascii="Calibre Light" w:hAnsi="Calibre Light"/>
          <w:sz w:val="24"/>
          <w:szCs w:val="24"/>
        </w:rPr>
        <w:t>:</w:t>
      </w:r>
    </w:p>
    <w:p w14:paraId="4096CDCE" w14:textId="49BABD07" w:rsidR="00226F5D" w:rsidRDefault="00830174" w:rsidP="002A7D7A">
      <w:pPr>
        <w:pStyle w:val="ListParagraph"/>
        <w:numPr>
          <w:ilvl w:val="0"/>
          <w:numId w:val="17"/>
        </w:numPr>
        <w:rPr>
          <w:rFonts w:ascii="Calibre Light" w:hAnsi="Calibre Light"/>
          <w:sz w:val="24"/>
          <w:szCs w:val="24"/>
        </w:rPr>
      </w:pPr>
      <w:r>
        <w:rPr>
          <w:rFonts w:ascii="Calibre Light" w:hAnsi="Calibre Light"/>
          <w:sz w:val="24"/>
          <w:szCs w:val="24"/>
        </w:rPr>
        <w:t>a</w:t>
      </w:r>
      <w:r w:rsidR="00226F5D" w:rsidRPr="00226F5D">
        <w:rPr>
          <w:rFonts w:ascii="Calibre Light" w:hAnsi="Calibre Light"/>
          <w:sz w:val="24"/>
          <w:szCs w:val="24"/>
        </w:rPr>
        <w:t xml:space="preserve"> new clause giv</w:t>
      </w:r>
      <w:r>
        <w:rPr>
          <w:rFonts w:ascii="Calibre Light" w:hAnsi="Calibre Light"/>
          <w:sz w:val="24"/>
          <w:szCs w:val="24"/>
        </w:rPr>
        <w:t>ing</w:t>
      </w:r>
      <w:r w:rsidR="00226F5D" w:rsidRPr="00226F5D">
        <w:rPr>
          <w:rFonts w:ascii="Calibre Light" w:hAnsi="Calibre Light"/>
          <w:sz w:val="24"/>
          <w:szCs w:val="24"/>
        </w:rPr>
        <w:t xml:space="preserve"> ministers discretion as to whether or not to comply with an interim measure indicated by the European Court of Human Rights (ECtHR) in Strasbourg</w:t>
      </w:r>
      <w:r w:rsidR="00B959BE">
        <w:rPr>
          <w:rStyle w:val="FootnoteReference"/>
          <w:rFonts w:ascii="Calibre Light" w:hAnsi="Calibre Light"/>
          <w:sz w:val="24"/>
          <w:szCs w:val="24"/>
        </w:rPr>
        <w:footnoteReference w:id="10"/>
      </w:r>
    </w:p>
    <w:p w14:paraId="50AAF137" w14:textId="0913AE91" w:rsidR="002A7D7A" w:rsidRPr="002A7D7A" w:rsidRDefault="002A7D7A" w:rsidP="002A7D7A">
      <w:pPr>
        <w:pStyle w:val="ListParagraph"/>
        <w:numPr>
          <w:ilvl w:val="0"/>
          <w:numId w:val="17"/>
        </w:numPr>
        <w:rPr>
          <w:rFonts w:ascii="Calibre Light" w:hAnsi="Calibre Light"/>
          <w:sz w:val="24"/>
          <w:szCs w:val="24"/>
        </w:rPr>
      </w:pPr>
      <w:r w:rsidRPr="002A7D7A">
        <w:rPr>
          <w:rFonts w:ascii="Calibre Light" w:hAnsi="Calibre Light"/>
          <w:sz w:val="24"/>
          <w:szCs w:val="24"/>
        </w:rPr>
        <w:t>giving immigration officers new powers to search for and seize electronic devices like mobile phones from people who come to the UK illegally – to help them assess whether someone has the right to be in the UK</w:t>
      </w:r>
      <w:r w:rsidR="00F64E29">
        <w:rPr>
          <w:rFonts w:ascii="Calibre Light" w:hAnsi="Calibre Light"/>
          <w:sz w:val="24"/>
          <w:szCs w:val="24"/>
        </w:rPr>
        <w:t>.</w:t>
      </w:r>
    </w:p>
    <w:p w14:paraId="021F3B85" w14:textId="4B9960CE" w:rsidR="00756DA7" w:rsidRPr="002A7D7A" w:rsidRDefault="002A7D7A" w:rsidP="002A7D7A">
      <w:pPr>
        <w:pStyle w:val="ListParagraph"/>
        <w:numPr>
          <w:ilvl w:val="0"/>
          <w:numId w:val="17"/>
        </w:numPr>
        <w:rPr>
          <w:rFonts w:ascii="Calibre Light" w:hAnsi="Calibre Light"/>
          <w:sz w:val="24"/>
          <w:szCs w:val="24"/>
        </w:rPr>
      </w:pPr>
      <w:r w:rsidRPr="002A7D7A">
        <w:rPr>
          <w:rFonts w:ascii="Calibre Light" w:hAnsi="Calibre Light"/>
          <w:sz w:val="24"/>
          <w:szCs w:val="24"/>
        </w:rPr>
        <w:t>increasing protections around the safeguarding risk caused by adults pretending to be children, by bringing in new regulations that will see age-disputed people treated as an adult if they refuse to undergo a scientific age assessment.</w:t>
      </w:r>
      <w:r w:rsidR="00D26112">
        <w:rPr>
          <w:rStyle w:val="FootnoteReference"/>
          <w:rFonts w:ascii="Calibre Light" w:hAnsi="Calibre Light"/>
          <w:sz w:val="24"/>
          <w:szCs w:val="24"/>
        </w:rPr>
        <w:footnoteReference w:id="11"/>
      </w:r>
    </w:p>
    <w:p w14:paraId="5C843045" w14:textId="77777777" w:rsidR="00ED790D" w:rsidRDefault="00ED790D" w:rsidP="00ED790D">
      <w:pPr>
        <w:pStyle w:val="ListParagraph"/>
        <w:numPr>
          <w:ilvl w:val="0"/>
          <w:numId w:val="17"/>
        </w:numPr>
        <w:rPr>
          <w:rFonts w:ascii="Calibre Light" w:hAnsi="Calibre Light"/>
          <w:sz w:val="24"/>
          <w:szCs w:val="24"/>
        </w:rPr>
      </w:pPr>
      <w:r w:rsidRPr="00525BA2">
        <w:rPr>
          <w:rFonts w:ascii="Calibre Light" w:hAnsi="Calibre Light"/>
          <w:sz w:val="24"/>
          <w:szCs w:val="24"/>
        </w:rPr>
        <w:t xml:space="preserve">One is by threatening them with removal, either to their own country or some other safe country, like Rwanda. </w:t>
      </w:r>
    </w:p>
    <w:p w14:paraId="563CBD61" w14:textId="41C3BD72" w:rsidR="00ED790D" w:rsidRPr="00525BA2" w:rsidRDefault="00ED790D" w:rsidP="00ED790D">
      <w:pPr>
        <w:pStyle w:val="ListParagraph"/>
        <w:numPr>
          <w:ilvl w:val="0"/>
          <w:numId w:val="17"/>
        </w:numPr>
        <w:rPr>
          <w:rFonts w:ascii="Calibre Light" w:hAnsi="Calibre Light"/>
          <w:sz w:val="24"/>
          <w:szCs w:val="24"/>
        </w:rPr>
      </w:pPr>
      <w:r w:rsidRPr="00525BA2">
        <w:rPr>
          <w:rFonts w:ascii="Calibre Light" w:hAnsi="Calibre Light"/>
          <w:sz w:val="24"/>
          <w:szCs w:val="24"/>
        </w:rPr>
        <w:t>The other intended means of deterrence is by denying access to the asylum system or lawful immigration status to anyone who enters outside normal immigration laws. No asylum seeker entering unlawfully will ever in future be given permission to stay or permission to work and their families, if they have one, will never be allowed to join them lawfully. It does not matter if they are a genuine refugee or not</w:t>
      </w:r>
      <w:r w:rsidR="00F64E29">
        <w:rPr>
          <w:rFonts w:ascii="Calibre Light" w:hAnsi="Calibre Light"/>
          <w:sz w:val="24"/>
          <w:szCs w:val="24"/>
        </w:rPr>
        <w:t>.</w:t>
      </w:r>
    </w:p>
    <w:p w14:paraId="316E5076" w14:textId="77777777" w:rsidR="00830174" w:rsidRDefault="00830174" w:rsidP="004558E6"/>
    <w:p w14:paraId="304A8DBF" w14:textId="7692D944" w:rsidR="004558E6" w:rsidRPr="00A45D78" w:rsidRDefault="00406A41" w:rsidP="004558E6">
      <w:pPr>
        <w:rPr>
          <w:rFonts w:ascii="Calibre Semibold" w:hAnsi="Calibre Semibold"/>
          <w:color w:val="C7077E" w:themeColor="accent1"/>
          <w:sz w:val="28"/>
          <w:szCs w:val="28"/>
        </w:rPr>
      </w:pPr>
      <w:r>
        <w:rPr>
          <w:rFonts w:ascii="Calibre Semibold" w:hAnsi="Calibre Semibold"/>
          <w:color w:val="C7077E" w:themeColor="accent1"/>
          <w:sz w:val="28"/>
          <w:szCs w:val="28"/>
        </w:rPr>
        <w:t xml:space="preserve">Will it work the way the </w:t>
      </w:r>
      <w:r w:rsidR="00F64E29">
        <w:rPr>
          <w:rFonts w:ascii="Calibre Semibold" w:hAnsi="Calibre Semibold"/>
          <w:color w:val="C7077E" w:themeColor="accent1"/>
          <w:sz w:val="28"/>
          <w:szCs w:val="28"/>
        </w:rPr>
        <w:t>G</w:t>
      </w:r>
      <w:r>
        <w:rPr>
          <w:rFonts w:ascii="Calibre Semibold" w:hAnsi="Calibre Semibold"/>
          <w:color w:val="C7077E" w:themeColor="accent1"/>
          <w:sz w:val="28"/>
          <w:szCs w:val="28"/>
        </w:rPr>
        <w:t>overnment intend</w:t>
      </w:r>
      <w:r w:rsidR="00A56D60">
        <w:rPr>
          <w:rFonts w:ascii="Calibre Semibold" w:hAnsi="Calibre Semibold"/>
          <w:color w:val="C7077E" w:themeColor="accent1"/>
          <w:sz w:val="28"/>
          <w:szCs w:val="28"/>
        </w:rPr>
        <w:t>?</w:t>
      </w:r>
    </w:p>
    <w:p w14:paraId="230C822D" w14:textId="5398EBFB" w:rsidR="009D078C" w:rsidRDefault="004B7C9E" w:rsidP="009D078C">
      <w:pPr>
        <w:rPr>
          <w:rFonts w:ascii="Calibre Light" w:hAnsi="Calibre Light"/>
          <w:sz w:val="24"/>
          <w:szCs w:val="24"/>
        </w:rPr>
      </w:pPr>
      <w:r>
        <w:rPr>
          <w:rFonts w:ascii="Calibre Light" w:hAnsi="Calibre Light"/>
          <w:sz w:val="24"/>
          <w:szCs w:val="24"/>
        </w:rPr>
        <w:t xml:space="preserve">The Home Secretary, Suella Braverman stated: </w:t>
      </w:r>
      <w:r w:rsidRPr="004B7C9E">
        <w:rPr>
          <w:rFonts w:ascii="Calibre Light" w:hAnsi="Calibre Light"/>
          <w:sz w:val="24"/>
          <w:szCs w:val="24"/>
        </w:rPr>
        <w:t>“Enough is enough. The British people want this solved. They are sick of tough talk and inadequate action. We must stop the boats. That’s why myself and the prime minister have been working flat out to bring forward necessary and effective laws which will tackle this problem, once and for all.”</w:t>
      </w:r>
      <w:r w:rsidR="00C15DAC">
        <w:rPr>
          <w:rStyle w:val="FootnoteReference"/>
          <w:rFonts w:ascii="Calibre Light" w:hAnsi="Calibre Light"/>
          <w:sz w:val="24"/>
          <w:szCs w:val="24"/>
        </w:rPr>
        <w:footnoteReference w:id="12"/>
      </w:r>
    </w:p>
    <w:p w14:paraId="42047CD1" w14:textId="2B304D7C" w:rsidR="000D4242" w:rsidRPr="00495F24" w:rsidRDefault="00506440" w:rsidP="000D4242">
      <w:pPr>
        <w:rPr>
          <w:rFonts w:ascii="Calibre Light" w:hAnsi="Calibre Light"/>
          <w:sz w:val="24"/>
          <w:szCs w:val="24"/>
        </w:rPr>
      </w:pPr>
      <w:r>
        <w:rPr>
          <w:rFonts w:ascii="Calibre Light" w:hAnsi="Calibre Light"/>
          <w:sz w:val="24"/>
          <w:szCs w:val="24"/>
        </w:rPr>
        <w:t>However, a</w:t>
      </w:r>
      <w:r w:rsidR="000D4242">
        <w:rPr>
          <w:rFonts w:ascii="Calibre Light" w:hAnsi="Calibre Light"/>
          <w:sz w:val="24"/>
          <w:szCs w:val="24"/>
        </w:rPr>
        <w:t>ccording to YouGov polling, 7</w:t>
      </w:r>
      <w:r w:rsidR="00A813B9">
        <w:rPr>
          <w:rFonts w:ascii="Calibre Light" w:hAnsi="Calibre Light"/>
          <w:sz w:val="24"/>
          <w:szCs w:val="24"/>
        </w:rPr>
        <w:t>3</w:t>
      </w:r>
      <w:r w:rsidR="000D4242">
        <w:rPr>
          <w:rFonts w:ascii="Calibre Light" w:hAnsi="Calibre Light"/>
          <w:sz w:val="24"/>
          <w:szCs w:val="24"/>
        </w:rPr>
        <w:t xml:space="preserve">% of Londoners think </w:t>
      </w:r>
      <w:r w:rsidR="000D4242" w:rsidRPr="00495F24">
        <w:rPr>
          <w:rFonts w:ascii="Calibre Light" w:hAnsi="Calibre Light"/>
          <w:sz w:val="24"/>
          <w:szCs w:val="24"/>
        </w:rPr>
        <w:t>the government is handling the issue of immigration in the UK</w:t>
      </w:r>
      <w:r w:rsidR="000D4242">
        <w:rPr>
          <w:rFonts w:ascii="Calibre Light" w:hAnsi="Calibre Light"/>
          <w:sz w:val="24"/>
          <w:szCs w:val="24"/>
        </w:rPr>
        <w:t xml:space="preserve"> badly</w:t>
      </w:r>
      <w:r w:rsidR="000D4242">
        <w:rPr>
          <w:rStyle w:val="FootnoteReference"/>
          <w:rFonts w:ascii="Calibre Light" w:hAnsi="Calibre Light"/>
          <w:sz w:val="24"/>
          <w:szCs w:val="24"/>
        </w:rPr>
        <w:footnoteReference w:id="13"/>
      </w:r>
      <w:r w:rsidR="000D4242">
        <w:rPr>
          <w:rFonts w:ascii="Calibre Light" w:hAnsi="Calibre Light"/>
          <w:sz w:val="24"/>
          <w:szCs w:val="24"/>
        </w:rPr>
        <w:t xml:space="preserve"> and many organisation are speaking out</w:t>
      </w:r>
      <w:r w:rsidR="00A813B9">
        <w:rPr>
          <w:rFonts w:ascii="Calibre Light" w:hAnsi="Calibre Light"/>
          <w:sz w:val="24"/>
          <w:szCs w:val="24"/>
        </w:rPr>
        <w:t xml:space="preserve">, with some </w:t>
      </w:r>
      <w:r w:rsidR="000D4242">
        <w:rPr>
          <w:rFonts w:ascii="Calibre Light" w:hAnsi="Calibre Light"/>
          <w:sz w:val="24"/>
          <w:szCs w:val="24"/>
        </w:rPr>
        <w:t>looking at legal action</w:t>
      </w:r>
      <w:r w:rsidR="00A813B9">
        <w:rPr>
          <w:rFonts w:ascii="Calibre Light" w:hAnsi="Calibre Light"/>
          <w:sz w:val="24"/>
          <w:szCs w:val="24"/>
        </w:rPr>
        <w:t xml:space="preserve"> against the government</w:t>
      </w:r>
      <w:r w:rsidR="000D4242">
        <w:rPr>
          <w:rFonts w:ascii="Calibre Light" w:hAnsi="Calibre Light"/>
          <w:sz w:val="24"/>
          <w:szCs w:val="24"/>
        </w:rPr>
        <w:t>.</w:t>
      </w:r>
    </w:p>
    <w:p w14:paraId="5614467D" w14:textId="77777777" w:rsidR="00326AB2" w:rsidRDefault="00326AB2" w:rsidP="009C6668">
      <w:pPr>
        <w:rPr>
          <w:rFonts w:ascii="Calibre Light" w:hAnsi="Calibre Light"/>
          <w:sz w:val="24"/>
          <w:szCs w:val="24"/>
        </w:rPr>
      </w:pPr>
    </w:p>
    <w:p w14:paraId="49ECADF2" w14:textId="1C77E1F8" w:rsidR="00326AB2" w:rsidRDefault="00326AB2" w:rsidP="00326AB2">
      <w:pPr>
        <w:rPr>
          <w:rFonts w:ascii="Calibre Light" w:hAnsi="Calibre Light"/>
          <w:sz w:val="24"/>
          <w:szCs w:val="24"/>
        </w:rPr>
      </w:pPr>
      <w:r w:rsidRPr="0046313D">
        <w:rPr>
          <w:rFonts w:ascii="Calibre Light" w:hAnsi="Calibre Light"/>
          <w:noProof/>
          <w:sz w:val="24"/>
          <w:szCs w:val="24"/>
        </w:rPr>
        <w:drawing>
          <wp:anchor distT="0" distB="0" distL="114300" distR="114300" simplePos="0" relativeHeight="251659264" behindDoc="0" locked="0" layoutInCell="1" allowOverlap="1" wp14:anchorId="41352781" wp14:editId="36339AEA">
            <wp:simplePos x="0" y="0"/>
            <wp:positionH relativeFrom="margin">
              <wp:posOffset>-65925</wp:posOffset>
            </wp:positionH>
            <wp:positionV relativeFrom="paragraph">
              <wp:posOffset>289</wp:posOffset>
            </wp:positionV>
            <wp:extent cx="5731510" cy="2818130"/>
            <wp:effectExtent l="0" t="0" r="2540" b="1270"/>
            <wp:wrapSquare wrapText="bothSides"/>
            <wp:docPr id="1" name="Picture 1" descr="Graphical user interface,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chart, line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2818130"/>
                    </a:xfrm>
                    <a:prstGeom prst="rect">
                      <a:avLst/>
                    </a:prstGeom>
                  </pic:spPr>
                </pic:pic>
              </a:graphicData>
            </a:graphic>
          </wp:anchor>
        </w:drawing>
      </w:r>
    </w:p>
    <w:p w14:paraId="29D3E115" w14:textId="1DABFADC" w:rsidR="005F54C9" w:rsidRPr="005F54C9" w:rsidRDefault="005F54C9" w:rsidP="00326AB2">
      <w:pPr>
        <w:rPr>
          <w:rFonts w:ascii="Calibre Light" w:hAnsi="Calibre Light"/>
          <w:sz w:val="24"/>
          <w:szCs w:val="24"/>
        </w:rPr>
      </w:pPr>
      <w:r w:rsidRPr="005F54C9">
        <w:rPr>
          <w:rFonts w:ascii="Calibre Light" w:hAnsi="Calibre Light"/>
          <w:sz w:val="24"/>
          <w:szCs w:val="24"/>
        </w:rPr>
        <w:t xml:space="preserve">Tim </w:t>
      </w:r>
      <w:proofErr w:type="spellStart"/>
      <w:r w:rsidRPr="005F54C9">
        <w:rPr>
          <w:rFonts w:ascii="Calibre Light" w:hAnsi="Calibre Light"/>
          <w:sz w:val="24"/>
          <w:szCs w:val="24"/>
        </w:rPr>
        <w:t>Naor</w:t>
      </w:r>
      <w:proofErr w:type="spellEnd"/>
      <w:r w:rsidRPr="005F54C9">
        <w:rPr>
          <w:rFonts w:ascii="Calibre Light" w:hAnsi="Calibre Light"/>
          <w:sz w:val="24"/>
          <w:szCs w:val="24"/>
        </w:rPr>
        <w:t xml:space="preserve"> Hilton, chief executive of Refugee Action, sa</w:t>
      </w:r>
      <w:r w:rsidR="00F64E29">
        <w:rPr>
          <w:rFonts w:ascii="Calibre Light" w:hAnsi="Calibre Light"/>
          <w:sz w:val="24"/>
          <w:szCs w:val="24"/>
        </w:rPr>
        <w:t>id</w:t>
      </w:r>
      <w:r w:rsidRPr="005F54C9">
        <w:rPr>
          <w:rFonts w:ascii="Calibre Light" w:hAnsi="Calibre Light"/>
          <w:sz w:val="24"/>
          <w:szCs w:val="24"/>
        </w:rPr>
        <w:t xml:space="preserve">: “The </w:t>
      </w:r>
      <w:r w:rsidR="00F64E29">
        <w:rPr>
          <w:rFonts w:ascii="Calibre Light" w:hAnsi="Calibre Light"/>
          <w:sz w:val="24"/>
          <w:szCs w:val="24"/>
        </w:rPr>
        <w:t>G</w:t>
      </w:r>
      <w:r w:rsidRPr="005F54C9">
        <w:rPr>
          <w:rFonts w:ascii="Calibre Light" w:hAnsi="Calibre Light"/>
          <w:sz w:val="24"/>
          <w:szCs w:val="24"/>
        </w:rPr>
        <w:t>overnment’s hateful language and anti-refugee laws simply make the suffering of people worse, most of whom go on to be granted refugee status and become our neighbours, friends and colleagues. The hostile environment, which the anti-refugee laws are part of, is cruel and racist. It must be ditched and replaced with a system built on dignity and compassion so people feel supported to live healthy and productive lives in peace.”</w:t>
      </w:r>
      <w:r w:rsidR="008060E0" w:rsidRPr="008060E0">
        <w:rPr>
          <w:rStyle w:val="FootnoteReference"/>
          <w:rFonts w:ascii="Calibre Light" w:hAnsi="Calibre Light"/>
          <w:sz w:val="24"/>
          <w:szCs w:val="24"/>
        </w:rPr>
        <w:t xml:space="preserve"> </w:t>
      </w:r>
      <w:r w:rsidR="008060E0">
        <w:rPr>
          <w:rStyle w:val="FootnoteReference"/>
          <w:rFonts w:ascii="Calibre Light" w:hAnsi="Calibre Light"/>
          <w:sz w:val="24"/>
          <w:szCs w:val="24"/>
        </w:rPr>
        <w:footnoteReference w:id="14"/>
      </w:r>
    </w:p>
    <w:p w14:paraId="4BE42B92" w14:textId="7813C9BC" w:rsidR="00312A09" w:rsidRDefault="005F54C9" w:rsidP="008060E0">
      <w:pPr>
        <w:rPr>
          <w:rFonts w:ascii="Calibre Light" w:hAnsi="Calibre Light"/>
          <w:sz w:val="24"/>
          <w:szCs w:val="24"/>
        </w:rPr>
      </w:pPr>
      <w:r w:rsidRPr="005F54C9">
        <w:rPr>
          <w:rFonts w:ascii="Calibre Light" w:hAnsi="Calibre Light"/>
          <w:sz w:val="24"/>
          <w:szCs w:val="24"/>
        </w:rPr>
        <w:t xml:space="preserve">A spokesperson for the Refugee Council </w:t>
      </w:r>
      <w:r w:rsidR="008060E0">
        <w:rPr>
          <w:rFonts w:ascii="Calibre Light" w:hAnsi="Calibre Light"/>
          <w:sz w:val="24"/>
          <w:szCs w:val="24"/>
        </w:rPr>
        <w:t>stated</w:t>
      </w:r>
      <w:r w:rsidRPr="005F54C9">
        <w:rPr>
          <w:rFonts w:ascii="Calibre Light" w:hAnsi="Calibre Light"/>
          <w:sz w:val="24"/>
          <w:szCs w:val="24"/>
        </w:rPr>
        <w:t>: “Being subjected to a hostile narrative and treated with suspicion understandably takes its toll on vulnerable people who are hoping to build new lives for themselves. We should be treating refugees with dignity and respect and providing support for their complex needs, instead of causing them further distress and trauma.”</w:t>
      </w:r>
      <w:r w:rsidR="00C77588">
        <w:rPr>
          <w:rStyle w:val="FootnoteReference"/>
          <w:rFonts w:ascii="Calibre Light" w:hAnsi="Calibre Light"/>
          <w:sz w:val="24"/>
          <w:szCs w:val="24"/>
        </w:rPr>
        <w:footnoteReference w:id="15"/>
      </w:r>
    </w:p>
    <w:p w14:paraId="131F3561" w14:textId="0382CD85" w:rsidR="007E31F6" w:rsidRPr="007E31F6" w:rsidRDefault="0071240B" w:rsidP="007E31F6">
      <w:pPr>
        <w:rPr>
          <w:rFonts w:ascii="Calibre Light" w:hAnsi="Calibre Light"/>
          <w:sz w:val="24"/>
          <w:szCs w:val="24"/>
        </w:rPr>
      </w:pPr>
      <w:r>
        <w:rPr>
          <w:rFonts w:ascii="Calibre Light" w:hAnsi="Calibre Light"/>
          <w:sz w:val="24"/>
          <w:szCs w:val="24"/>
        </w:rPr>
        <w:t xml:space="preserve">The Law </w:t>
      </w:r>
      <w:r w:rsidR="007E31F6">
        <w:rPr>
          <w:rFonts w:ascii="Calibre Light" w:hAnsi="Calibre Light"/>
          <w:sz w:val="24"/>
          <w:szCs w:val="24"/>
        </w:rPr>
        <w:t xml:space="preserve">Society </w:t>
      </w:r>
      <w:r w:rsidR="007E31F6" w:rsidRPr="007E31F6">
        <w:rPr>
          <w:rFonts w:ascii="Calibre Light" w:hAnsi="Calibre Light"/>
          <w:sz w:val="24"/>
          <w:szCs w:val="24"/>
        </w:rPr>
        <w:t xml:space="preserve">president </w:t>
      </w:r>
      <w:proofErr w:type="spellStart"/>
      <w:r w:rsidR="007E31F6" w:rsidRPr="007E31F6">
        <w:rPr>
          <w:rFonts w:ascii="Calibre Light" w:hAnsi="Calibre Light"/>
          <w:sz w:val="24"/>
          <w:szCs w:val="24"/>
        </w:rPr>
        <w:t>Lubna</w:t>
      </w:r>
      <w:proofErr w:type="spellEnd"/>
      <w:r w:rsidR="007E31F6" w:rsidRPr="007E31F6">
        <w:rPr>
          <w:rFonts w:ascii="Calibre Light" w:hAnsi="Calibre Light"/>
          <w:sz w:val="24"/>
          <w:szCs w:val="24"/>
        </w:rPr>
        <w:t xml:space="preserve"> Shuja said: “As with all legislation</w:t>
      </w:r>
      <w:r w:rsidR="00E12090">
        <w:rPr>
          <w:rFonts w:ascii="Calibre Light" w:hAnsi="Calibre Light"/>
          <w:sz w:val="24"/>
          <w:szCs w:val="24"/>
        </w:rPr>
        <w:t>,</w:t>
      </w:r>
      <w:r w:rsidR="007E31F6" w:rsidRPr="007E31F6">
        <w:rPr>
          <w:rFonts w:ascii="Calibre Light" w:hAnsi="Calibre Light"/>
          <w:sz w:val="24"/>
          <w:szCs w:val="24"/>
        </w:rPr>
        <w:t xml:space="preserve"> the Law Society’s lens is the rule of law and access to justice. We will analyse carefully whether these principles have guided the </w:t>
      </w:r>
      <w:r w:rsidR="00E12090">
        <w:rPr>
          <w:rFonts w:ascii="Calibre Light" w:hAnsi="Calibre Light"/>
          <w:sz w:val="24"/>
          <w:szCs w:val="24"/>
        </w:rPr>
        <w:t>G</w:t>
      </w:r>
      <w:r w:rsidR="007E31F6" w:rsidRPr="007E31F6">
        <w:rPr>
          <w:rFonts w:ascii="Calibre Light" w:hAnsi="Calibre Light"/>
          <w:sz w:val="24"/>
          <w:szCs w:val="24"/>
        </w:rPr>
        <w:t>overnment’s drafting of this bill.</w:t>
      </w:r>
    </w:p>
    <w:p w14:paraId="3B41B5F3" w14:textId="4868EA06" w:rsidR="00312A09" w:rsidRDefault="007E31F6" w:rsidP="007E31F6">
      <w:pPr>
        <w:rPr>
          <w:rFonts w:ascii="Calibre Light" w:hAnsi="Calibre Light"/>
          <w:sz w:val="24"/>
          <w:szCs w:val="24"/>
        </w:rPr>
      </w:pPr>
      <w:r w:rsidRPr="007E31F6">
        <w:rPr>
          <w:rFonts w:ascii="Calibre Light" w:hAnsi="Calibre Light"/>
          <w:sz w:val="24"/>
          <w:szCs w:val="24"/>
        </w:rPr>
        <w:t>“However, we are concerned that there has been no public consultation, including with lawyers, to ensure the bill is workable, provides due process for those claiming asylum or is compliant with international law.”</w:t>
      </w:r>
      <w:r w:rsidR="000E1889">
        <w:rPr>
          <w:rFonts w:ascii="Calibre Light" w:hAnsi="Calibre Light"/>
          <w:sz w:val="24"/>
          <w:szCs w:val="24"/>
        </w:rPr>
        <w:t xml:space="preserve"> </w:t>
      </w:r>
      <w:r w:rsidR="0057146A">
        <w:rPr>
          <w:rStyle w:val="FootnoteReference"/>
          <w:rFonts w:ascii="Calibre Light" w:hAnsi="Calibre Light"/>
          <w:sz w:val="24"/>
          <w:szCs w:val="24"/>
        </w:rPr>
        <w:footnoteReference w:id="16"/>
      </w:r>
    </w:p>
    <w:p w14:paraId="119E1F92" w14:textId="3B82FD30" w:rsidR="00DF18B3" w:rsidRDefault="00A93F2C" w:rsidP="00DF18B3">
      <w:pPr>
        <w:rPr>
          <w:rFonts w:ascii="Calibre Light" w:hAnsi="Calibre Light"/>
          <w:sz w:val="24"/>
          <w:szCs w:val="24"/>
        </w:rPr>
      </w:pPr>
      <w:r w:rsidRPr="00CE4D8B">
        <w:rPr>
          <w:rFonts w:ascii="Calibre Light" w:hAnsi="Calibre Light"/>
          <w:sz w:val="24"/>
          <w:szCs w:val="24"/>
        </w:rPr>
        <w:t xml:space="preserve">According to </w:t>
      </w:r>
      <w:r w:rsidR="00CE4D8B" w:rsidRPr="00CE4D8B">
        <w:rPr>
          <w:rFonts w:ascii="Calibre Light" w:hAnsi="Calibre Light"/>
          <w:sz w:val="24"/>
          <w:szCs w:val="24"/>
        </w:rPr>
        <w:t xml:space="preserve">Matilde Rosina &amp; </w:t>
      </w:r>
      <w:proofErr w:type="spellStart"/>
      <w:r w:rsidR="00CE4D8B" w:rsidRPr="00CE4D8B">
        <w:rPr>
          <w:rFonts w:ascii="Calibre Light" w:hAnsi="Calibre Light"/>
          <w:sz w:val="24"/>
          <w:szCs w:val="24"/>
        </w:rPr>
        <w:t>Oula</w:t>
      </w:r>
      <w:proofErr w:type="spellEnd"/>
      <w:r w:rsidR="00CE4D8B" w:rsidRPr="00CE4D8B">
        <w:rPr>
          <w:rFonts w:ascii="Calibre Light" w:hAnsi="Calibre Light"/>
          <w:sz w:val="24"/>
          <w:szCs w:val="24"/>
        </w:rPr>
        <w:t xml:space="preserve"> </w:t>
      </w:r>
      <w:proofErr w:type="spellStart"/>
      <w:r w:rsidR="00CE4D8B" w:rsidRPr="00CE4D8B">
        <w:rPr>
          <w:rFonts w:ascii="Calibre Light" w:hAnsi="Calibre Light"/>
          <w:sz w:val="24"/>
          <w:szCs w:val="24"/>
        </w:rPr>
        <w:t>Kadhum</w:t>
      </w:r>
      <w:proofErr w:type="spellEnd"/>
      <w:r w:rsidR="00CE4D8B" w:rsidRPr="00CE4D8B">
        <w:rPr>
          <w:rFonts w:ascii="Calibre Light" w:hAnsi="Calibre Light"/>
          <w:sz w:val="24"/>
          <w:szCs w:val="24"/>
        </w:rPr>
        <w:t>, LSE British Politics and Policy</w:t>
      </w:r>
      <w:r w:rsidR="00CE4D8B">
        <w:rPr>
          <w:rFonts w:ascii="Calibre Light" w:hAnsi="Calibre Light"/>
          <w:sz w:val="24"/>
          <w:szCs w:val="24"/>
        </w:rPr>
        <w:t>, t</w:t>
      </w:r>
      <w:r w:rsidRPr="00CE4D8B">
        <w:rPr>
          <w:rFonts w:ascii="Calibre Light" w:hAnsi="Calibre Light"/>
          <w:sz w:val="24"/>
          <w:szCs w:val="24"/>
        </w:rPr>
        <w:t xml:space="preserve">hree challenges stand in its way: the lack of return agreements, the stalling Rwanda plan, and the practical difficulties and costs involved in returning migrants. </w:t>
      </w:r>
      <w:commentRangeStart w:id="3"/>
      <w:r w:rsidRPr="00CE4D8B">
        <w:rPr>
          <w:rFonts w:ascii="Calibre Light" w:hAnsi="Calibre Light"/>
          <w:sz w:val="24"/>
          <w:szCs w:val="24"/>
        </w:rPr>
        <w:t xml:space="preserve">Ultimately, the new </w:t>
      </w:r>
      <w:r w:rsidR="00896925">
        <w:rPr>
          <w:rFonts w:ascii="Calibre Light" w:hAnsi="Calibre Light"/>
          <w:sz w:val="24"/>
          <w:szCs w:val="24"/>
        </w:rPr>
        <w:t>B</w:t>
      </w:r>
      <w:r w:rsidRPr="00CE4D8B">
        <w:rPr>
          <w:rFonts w:ascii="Calibre Light" w:hAnsi="Calibre Light"/>
          <w:sz w:val="24"/>
          <w:szCs w:val="24"/>
        </w:rPr>
        <w:t>ill is part of a political game</w:t>
      </w:r>
      <w:commentRangeEnd w:id="3"/>
      <w:r w:rsidR="00896925">
        <w:rPr>
          <w:rStyle w:val="CommentReference"/>
        </w:rPr>
        <w:commentReference w:id="3"/>
      </w:r>
      <w:r w:rsidRPr="00CE4D8B">
        <w:rPr>
          <w:rFonts w:ascii="Calibre Light" w:hAnsi="Calibre Light"/>
          <w:sz w:val="24"/>
          <w:szCs w:val="24"/>
        </w:rPr>
        <w:t>, which nonetheless has real-world consequences for migrants, as well as the narratives and perceptions surrounding refugees and migration more broadly.</w:t>
      </w:r>
      <w:r w:rsidR="00CE4D8B">
        <w:rPr>
          <w:rStyle w:val="FootnoteReference"/>
          <w:rFonts w:ascii="Calibre Light" w:hAnsi="Calibre Light"/>
          <w:sz w:val="24"/>
          <w:szCs w:val="24"/>
        </w:rPr>
        <w:footnoteReference w:id="17"/>
      </w:r>
      <w:r w:rsidR="002C13D7">
        <w:rPr>
          <w:rFonts w:ascii="Calibre Light" w:hAnsi="Calibre Light"/>
          <w:sz w:val="24"/>
          <w:szCs w:val="24"/>
        </w:rPr>
        <w:t xml:space="preserve"> </w:t>
      </w:r>
    </w:p>
    <w:p w14:paraId="376FCACB" w14:textId="58680B48" w:rsidR="006574B6" w:rsidRDefault="002C13D7" w:rsidP="00B54042">
      <w:pPr>
        <w:rPr>
          <w:rFonts w:ascii="Calibre Light" w:hAnsi="Calibre Light"/>
          <w:sz w:val="24"/>
          <w:szCs w:val="24"/>
        </w:rPr>
      </w:pPr>
      <w:r>
        <w:rPr>
          <w:rFonts w:ascii="Calibre Light" w:hAnsi="Calibre Light"/>
          <w:sz w:val="24"/>
          <w:szCs w:val="24"/>
        </w:rPr>
        <w:t>They go on to say that “</w:t>
      </w:r>
      <w:r w:rsidR="004B6E4C">
        <w:rPr>
          <w:rFonts w:ascii="Calibre Light" w:hAnsi="Calibre Light"/>
          <w:sz w:val="24"/>
          <w:szCs w:val="24"/>
        </w:rPr>
        <w:t>t</w:t>
      </w:r>
      <w:r w:rsidR="00DF18B3" w:rsidRPr="00DF18B3">
        <w:rPr>
          <w:rFonts w:ascii="Calibre Light" w:hAnsi="Calibre Light"/>
          <w:sz w:val="24"/>
          <w:szCs w:val="24"/>
        </w:rPr>
        <w:t xml:space="preserve">he reality is that, unless the </w:t>
      </w:r>
      <w:r w:rsidR="00896925">
        <w:rPr>
          <w:rFonts w:ascii="Calibre Light" w:hAnsi="Calibre Light"/>
          <w:sz w:val="24"/>
          <w:szCs w:val="24"/>
        </w:rPr>
        <w:t>G</w:t>
      </w:r>
      <w:r w:rsidR="00DF18B3" w:rsidRPr="00DF18B3">
        <w:rPr>
          <w:rFonts w:ascii="Calibre Light" w:hAnsi="Calibre Light"/>
          <w:sz w:val="24"/>
          <w:szCs w:val="24"/>
        </w:rPr>
        <w:t xml:space="preserve">overnment creates safe and legal pathways for migrants and refugees to seek asylum, desperate people will continue to make desperate </w:t>
      </w:r>
      <w:r w:rsidR="00DF18B3" w:rsidRPr="00DF18B3">
        <w:rPr>
          <w:rFonts w:ascii="Calibre Light" w:hAnsi="Calibre Light"/>
          <w:sz w:val="24"/>
          <w:szCs w:val="24"/>
        </w:rPr>
        <w:lastRenderedPageBreak/>
        <w:t>journeys on small boats to seek safety.</w:t>
      </w:r>
      <w:r w:rsidR="00B54042">
        <w:rPr>
          <w:rFonts w:ascii="Calibre Light" w:hAnsi="Calibre Light"/>
          <w:sz w:val="24"/>
          <w:szCs w:val="24"/>
        </w:rPr>
        <w:t xml:space="preserve"> </w:t>
      </w:r>
      <w:r w:rsidR="00DF18B3" w:rsidRPr="00DF18B3">
        <w:rPr>
          <w:rFonts w:ascii="Calibre Light" w:hAnsi="Calibre Light"/>
          <w:sz w:val="24"/>
          <w:szCs w:val="24"/>
        </w:rPr>
        <w:t>Choice of destination is often influenced by migrant networks and chain migrations, which have historically been shaped by colonial links and structural inequalities. So long as there is a disconnect between foreign policies and migration policies, and a failure to acknowledge why migrants are turning up in the UK, empty rhetoric is the only tool the government will have to address the "migrant crisis", and many more people will be lost at sea.</w:t>
      </w:r>
      <w:r w:rsidR="00DF18B3">
        <w:rPr>
          <w:rFonts w:ascii="Calibre Light" w:hAnsi="Calibre Light"/>
          <w:sz w:val="24"/>
          <w:szCs w:val="24"/>
        </w:rPr>
        <w:t>”</w:t>
      </w:r>
    </w:p>
    <w:p w14:paraId="294EEAB2" w14:textId="77777777" w:rsidR="006574B6" w:rsidRPr="009D078C" w:rsidRDefault="006574B6" w:rsidP="007E31F6">
      <w:pPr>
        <w:rPr>
          <w:rFonts w:ascii="Calibre Light" w:hAnsi="Calibre Light"/>
          <w:sz w:val="24"/>
          <w:szCs w:val="24"/>
        </w:rPr>
      </w:pPr>
    </w:p>
    <w:p w14:paraId="0EB64716" w14:textId="51243CD6" w:rsidR="00C94203" w:rsidRPr="00FC0618" w:rsidRDefault="00C607BC" w:rsidP="004558E6">
      <w:pPr>
        <w:rPr>
          <w:rFonts w:ascii="Calibre Semibold" w:hAnsi="Calibre Semibold"/>
          <w:color w:val="C7077E" w:themeColor="accent1"/>
          <w:sz w:val="28"/>
          <w:szCs w:val="28"/>
        </w:rPr>
      </w:pPr>
      <w:r w:rsidRPr="00FC0618">
        <w:rPr>
          <w:rFonts w:ascii="Calibre Semibold" w:hAnsi="Calibre Semibold"/>
          <w:color w:val="C7077E" w:themeColor="accent1"/>
          <w:sz w:val="28"/>
          <w:szCs w:val="28"/>
        </w:rPr>
        <w:t>Fu</w:t>
      </w:r>
      <w:r w:rsidR="00BB54B0" w:rsidRPr="00FC0618">
        <w:rPr>
          <w:rFonts w:ascii="Calibre Semibold" w:hAnsi="Calibre Semibold"/>
          <w:color w:val="C7077E" w:themeColor="accent1"/>
          <w:sz w:val="28"/>
          <w:szCs w:val="28"/>
        </w:rPr>
        <w:t>r</w:t>
      </w:r>
      <w:r w:rsidRPr="00FC0618">
        <w:rPr>
          <w:rFonts w:ascii="Calibre Semibold" w:hAnsi="Calibre Semibold"/>
          <w:color w:val="C7077E" w:themeColor="accent1"/>
          <w:sz w:val="28"/>
          <w:szCs w:val="28"/>
        </w:rPr>
        <w:t>ther reading</w:t>
      </w:r>
    </w:p>
    <w:p w14:paraId="5D97B00D" w14:textId="77777777" w:rsidR="00EE0FF4" w:rsidRDefault="00EE0FF4" w:rsidP="004558E6">
      <w:r>
        <w:t xml:space="preserve">Free movement - </w:t>
      </w:r>
      <w:hyperlink r:id="rId16" w:history="1">
        <w:r w:rsidRPr="00444998">
          <w:rPr>
            <w:rStyle w:val="Hyperlink"/>
          </w:rPr>
          <w:t>https://freemovement.org.uk/illegal-migration-bill-better-options/</w:t>
        </w:r>
      </w:hyperlink>
      <w:r>
        <w:t xml:space="preserve"> </w:t>
      </w:r>
    </w:p>
    <w:p w14:paraId="152F72AF" w14:textId="52568E23" w:rsidR="000645D7" w:rsidRDefault="009D3204" w:rsidP="004558E6">
      <w:pPr>
        <w:rPr>
          <w:rFonts w:ascii="Calibre Light" w:hAnsi="Calibre Light"/>
          <w:sz w:val="24"/>
          <w:szCs w:val="24"/>
        </w:rPr>
      </w:pPr>
      <w:r>
        <w:t xml:space="preserve">Liberty Human Rights, - </w:t>
      </w:r>
      <w:hyperlink r:id="rId17" w:history="1">
        <w:r w:rsidRPr="00444998">
          <w:rPr>
            <w:rStyle w:val="Hyperlink"/>
            <w:rFonts w:ascii="Calibre Light" w:hAnsi="Calibre Light"/>
            <w:sz w:val="24"/>
            <w:szCs w:val="24"/>
          </w:rPr>
          <w:t>https://www.libertyhumanrights.org.uk/issue/explained-anti-refugee-bill/</w:t>
        </w:r>
      </w:hyperlink>
      <w:r w:rsidR="000645D7">
        <w:rPr>
          <w:rFonts w:ascii="Calibre Light" w:hAnsi="Calibre Light"/>
          <w:sz w:val="24"/>
          <w:szCs w:val="24"/>
        </w:rPr>
        <w:t xml:space="preserve"> </w:t>
      </w:r>
    </w:p>
    <w:p w14:paraId="126710C3" w14:textId="1336EC6D" w:rsidR="00142756" w:rsidRPr="009D3204" w:rsidRDefault="009D3204" w:rsidP="004558E6">
      <w:pPr>
        <w:rPr>
          <w:rFonts w:ascii="Calibre Light" w:hAnsi="Calibre Light"/>
          <w:sz w:val="24"/>
          <w:szCs w:val="24"/>
        </w:rPr>
      </w:pPr>
      <w:r w:rsidRPr="009D3204">
        <w:rPr>
          <w:rFonts w:ascii="Calibre Light" w:hAnsi="Calibre Light"/>
          <w:sz w:val="24"/>
          <w:szCs w:val="24"/>
        </w:rPr>
        <w:t xml:space="preserve">UK in a changing </w:t>
      </w:r>
      <w:r>
        <w:rPr>
          <w:rFonts w:ascii="Calibre Light" w:hAnsi="Calibre Light"/>
          <w:sz w:val="24"/>
          <w:szCs w:val="24"/>
        </w:rPr>
        <w:t xml:space="preserve">Europe - </w:t>
      </w:r>
      <w:hyperlink r:id="rId18" w:history="1">
        <w:r w:rsidRPr="00444998">
          <w:rPr>
            <w:rStyle w:val="Hyperlink"/>
            <w:rFonts w:ascii="Calibre Light" w:hAnsi="Calibre Light"/>
            <w:sz w:val="24"/>
            <w:szCs w:val="24"/>
          </w:rPr>
          <w:t>https://ukandeu.ac.uk/explainers/the-illegal-migration-bill/</w:t>
        </w:r>
      </w:hyperlink>
      <w:r w:rsidR="00142756" w:rsidRPr="009D3204">
        <w:rPr>
          <w:rFonts w:ascii="Calibre Light" w:hAnsi="Calibre Light"/>
          <w:sz w:val="24"/>
          <w:szCs w:val="24"/>
        </w:rPr>
        <w:t xml:space="preserve"> </w:t>
      </w:r>
    </w:p>
    <w:p w14:paraId="4BF3C55C" w14:textId="3A60C4F1" w:rsidR="00C35EB1" w:rsidRDefault="00D51E33" w:rsidP="004558E6">
      <w:pPr>
        <w:rPr>
          <w:rFonts w:ascii="Calibre Light" w:hAnsi="Calibre Light"/>
          <w:sz w:val="24"/>
          <w:szCs w:val="24"/>
        </w:rPr>
      </w:pPr>
      <w:r>
        <w:rPr>
          <w:rFonts w:ascii="Calibre Light" w:hAnsi="Calibre Light"/>
          <w:sz w:val="24"/>
          <w:szCs w:val="24"/>
        </w:rPr>
        <w:t xml:space="preserve">Institute for </w:t>
      </w:r>
      <w:r w:rsidR="009D3204">
        <w:rPr>
          <w:rFonts w:ascii="Calibre Light" w:hAnsi="Calibre Light"/>
          <w:sz w:val="24"/>
          <w:szCs w:val="24"/>
        </w:rPr>
        <w:t xml:space="preserve">Government - </w:t>
      </w:r>
      <w:hyperlink r:id="rId19" w:history="1">
        <w:r w:rsidR="009D3204" w:rsidRPr="00444998">
          <w:rPr>
            <w:rStyle w:val="Hyperlink"/>
            <w:rFonts w:ascii="Calibre Light" w:hAnsi="Calibre Light"/>
            <w:sz w:val="24"/>
            <w:szCs w:val="24"/>
          </w:rPr>
          <w:t>https://www.instituteforgovernment.org.uk/publication/illegal-migration-bill</w:t>
        </w:r>
      </w:hyperlink>
      <w:r w:rsidR="00C35EB1">
        <w:rPr>
          <w:rFonts w:ascii="Calibre Light" w:hAnsi="Calibre Light"/>
          <w:sz w:val="24"/>
          <w:szCs w:val="24"/>
        </w:rPr>
        <w:t xml:space="preserve"> </w:t>
      </w:r>
    </w:p>
    <w:p w14:paraId="734AB956" w14:textId="49DF262D" w:rsidR="00553DEE" w:rsidRDefault="00553DEE" w:rsidP="004558E6">
      <w:pPr>
        <w:rPr>
          <w:rFonts w:ascii="Calibre Light" w:hAnsi="Calibre Light"/>
          <w:sz w:val="24"/>
          <w:szCs w:val="24"/>
        </w:rPr>
      </w:pPr>
      <w:r>
        <w:rPr>
          <w:rFonts w:ascii="Calibre Light" w:hAnsi="Calibre Light"/>
          <w:sz w:val="24"/>
          <w:szCs w:val="24"/>
        </w:rPr>
        <w:t xml:space="preserve">The Law Society - </w:t>
      </w:r>
      <w:hyperlink r:id="rId20" w:history="1">
        <w:r w:rsidRPr="00444998">
          <w:rPr>
            <w:rStyle w:val="Hyperlink"/>
            <w:rFonts w:ascii="Calibre Light" w:hAnsi="Calibre Light"/>
            <w:sz w:val="24"/>
            <w:szCs w:val="24"/>
          </w:rPr>
          <w:t>https://www.lawsociety.org.uk/topics/immigration/parliamentary-briefing-illegal-migration-bill-report-stage</w:t>
        </w:r>
      </w:hyperlink>
      <w:r>
        <w:rPr>
          <w:rFonts w:ascii="Calibre Light" w:hAnsi="Calibre Light"/>
          <w:sz w:val="24"/>
          <w:szCs w:val="24"/>
        </w:rPr>
        <w:t xml:space="preserve"> </w:t>
      </w:r>
    </w:p>
    <w:p w14:paraId="27102791" w14:textId="42A45AFF" w:rsidR="00D51E33" w:rsidRDefault="00D51E33" w:rsidP="004558E6">
      <w:pPr>
        <w:rPr>
          <w:rFonts w:ascii="Calibre Light" w:hAnsi="Calibre Light"/>
          <w:sz w:val="24"/>
          <w:szCs w:val="24"/>
          <w:lang w:val="fr-FR"/>
        </w:rPr>
      </w:pPr>
      <w:proofErr w:type="spellStart"/>
      <w:r w:rsidRPr="00D51E33">
        <w:rPr>
          <w:rFonts w:ascii="Calibre Light" w:hAnsi="Calibre Light"/>
          <w:sz w:val="24"/>
          <w:szCs w:val="24"/>
          <w:lang w:val="fr-FR"/>
        </w:rPr>
        <w:t>YouG</w:t>
      </w:r>
      <w:r>
        <w:rPr>
          <w:rFonts w:ascii="Calibre Light" w:hAnsi="Calibre Light"/>
          <w:sz w:val="24"/>
          <w:szCs w:val="24"/>
          <w:lang w:val="fr-FR"/>
        </w:rPr>
        <w:t>o</w:t>
      </w:r>
      <w:r w:rsidRPr="00D51E33">
        <w:rPr>
          <w:rFonts w:ascii="Calibre Light" w:hAnsi="Calibre Light"/>
          <w:sz w:val="24"/>
          <w:szCs w:val="24"/>
          <w:lang w:val="fr-FR"/>
        </w:rPr>
        <w:t>v</w:t>
      </w:r>
      <w:proofErr w:type="spellEnd"/>
      <w:r w:rsidRPr="00D51E33">
        <w:rPr>
          <w:rFonts w:ascii="Calibre Light" w:hAnsi="Calibre Light"/>
          <w:sz w:val="24"/>
          <w:szCs w:val="24"/>
          <w:lang w:val="fr-FR"/>
        </w:rPr>
        <w:t xml:space="preserve">, Immigration </w:t>
      </w:r>
      <w:r>
        <w:rPr>
          <w:rFonts w:ascii="Calibre Light" w:hAnsi="Calibre Light"/>
          <w:sz w:val="24"/>
          <w:szCs w:val="24"/>
          <w:lang w:val="fr-FR"/>
        </w:rPr>
        <w:t xml:space="preserve">- </w:t>
      </w:r>
      <w:hyperlink r:id="rId21" w:history="1">
        <w:r w:rsidRPr="00444998">
          <w:rPr>
            <w:rStyle w:val="Hyperlink"/>
            <w:rFonts w:ascii="Calibre Light" w:hAnsi="Calibre Light"/>
            <w:sz w:val="24"/>
            <w:szCs w:val="24"/>
            <w:lang w:val="fr-FR"/>
          </w:rPr>
          <w:t>https://yougov.co.uk/topics/politics/explore/issue/Immigration</w:t>
        </w:r>
      </w:hyperlink>
      <w:r w:rsidRPr="00D51E33">
        <w:rPr>
          <w:rFonts w:ascii="Calibre Light" w:hAnsi="Calibre Light"/>
          <w:sz w:val="24"/>
          <w:szCs w:val="24"/>
          <w:lang w:val="fr-FR"/>
        </w:rPr>
        <w:t xml:space="preserve"> </w:t>
      </w:r>
    </w:p>
    <w:p w14:paraId="25F98A82" w14:textId="7382D86D" w:rsidR="00553DEE" w:rsidRPr="00D51E33" w:rsidRDefault="00553DEE" w:rsidP="004558E6">
      <w:pPr>
        <w:rPr>
          <w:rFonts w:ascii="Calibre Light" w:hAnsi="Calibre Light"/>
          <w:sz w:val="24"/>
          <w:szCs w:val="24"/>
          <w:lang w:val="fr-FR"/>
        </w:rPr>
      </w:pPr>
      <w:r>
        <w:rPr>
          <w:rFonts w:ascii="Calibre Light" w:hAnsi="Calibre Light"/>
          <w:sz w:val="24"/>
          <w:szCs w:val="24"/>
          <w:lang w:val="fr-FR"/>
        </w:rPr>
        <w:t xml:space="preserve"> </w:t>
      </w:r>
    </w:p>
    <w:sectPr w:rsidR="00553DEE" w:rsidRPr="00D51E33" w:rsidSect="00743F7C">
      <w:headerReference w:type="first" r:id="rId22"/>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lene Bratlie" w:date="2023-04-25T15:54:00Z" w:initials="MB">
    <w:p w14:paraId="11C9A70A" w14:textId="7E7FC83D" w:rsidR="00032FDB" w:rsidRDefault="00032FDB">
      <w:pPr>
        <w:pStyle w:val="CommentText"/>
      </w:pPr>
      <w:r>
        <w:rPr>
          <w:rStyle w:val="CommentReference"/>
        </w:rPr>
        <w:annotationRef/>
      </w:r>
      <w:r>
        <w:t xml:space="preserve">This sounds like a strange for the govt to admit outright, do you have the specific quote/ can you link to it in the footnotes </w:t>
      </w:r>
    </w:p>
  </w:comment>
  <w:comment w:id="1" w:author="Grace Perry" w:date="2023-04-26T07:59:00Z" w:initials="GP">
    <w:p w14:paraId="1AD5E92D" w14:textId="77777777" w:rsidR="00631A10" w:rsidRDefault="00631A10" w:rsidP="00A24226">
      <w:pPr>
        <w:pStyle w:val="CommentText"/>
      </w:pPr>
      <w:r>
        <w:rPr>
          <w:rStyle w:val="CommentReference"/>
        </w:rPr>
        <w:annotationRef/>
      </w:r>
      <w:r>
        <w:t>Not direct, but that bit is linked in ref 4 at the end of the para, can just cut?</w:t>
      </w:r>
    </w:p>
  </w:comment>
  <w:comment w:id="2" w:author="Malene Bratlie" w:date="2023-04-25T15:54:00Z" w:initials="MB">
    <w:p w14:paraId="71733BFA" w14:textId="5848826C" w:rsidR="00032FDB" w:rsidRDefault="00032FDB">
      <w:pPr>
        <w:pStyle w:val="CommentText"/>
      </w:pPr>
      <w:r>
        <w:rPr>
          <w:rStyle w:val="CommentReference"/>
        </w:rPr>
        <w:annotationRef/>
      </w:r>
      <w:r w:rsidR="00F2521D">
        <w:t>Just replacing w/ House of Commons as not everyone will know what ‘Committee of the Whole House’ is (I think at least…)</w:t>
      </w:r>
    </w:p>
  </w:comment>
  <w:comment w:id="3" w:author="Malene Bratlie" w:date="2023-04-25T17:02:00Z" w:initials="MB">
    <w:p w14:paraId="7D68F6C4" w14:textId="100C4A3D" w:rsidR="00896925" w:rsidRDefault="00896925">
      <w:pPr>
        <w:pStyle w:val="CommentText"/>
      </w:pPr>
      <w:r>
        <w:rPr>
          <w:rStyle w:val="CommentReference"/>
        </w:rPr>
        <w:annotationRef/>
      </w:r>
      <w:r>
        <w:t xml:space="preserve">This sounds too political too for us, is it a quote?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C9A70A" w15:done="0"/>
  <w15:commentEx w15:paraId="1AD5E92D" w15:paraIdParent="11C9A70A" w15:done="0"/>
  <w15:commentEx w15:paraId="71733BFA" w15:done="1"/>
  <w15:commentEx w15:paraId="7D68F6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761C" w16cex:dateUtc="2023-04-25T14:54:00Z"/>
  <w16cex:commentExtensible w16cex:durableId="27F3587A" w16cex:dateUtc="2023-04-26T06:59:00Z"/>
  <w16cex:commentExtensible w16cex:durableId="27F27653" w16cex:dateUtc="2023-04-25T14:54:00Z"/>
  <w16cex:commentExtensible w16cex:durableId="27F28625" w16cex:dateUtc="2023-04-25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C9A70A" w16cid:durableId="27F2761C"/>
  <w16cid:commentId w16cid:paraId="1AD5E92D" w16cid:durableId="27F3587A"/>
  <w16cid:commentId w16cid:paraId="71733BFA" w16cid:durableId="27F27653"/>
  <w16cid:commentId w16cid:paraId="7D68F6C4" w16cid:durableId="27F286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00BE" w14:textId="77777777" w:rsidR="00F157CD" w:rsidRDefault="00F157CD" w:rsidP="00A40369">
      <w:pPr>
        <w:spacing w:after="0" w:line="240" w:lineRule="auto"/>
      </w:pPr>
      <w:r>
        <w:separator/>
      </w:r>
    </w:p>
  </w:endnote>
  <w:endnote w:type="continuationSeparator" w:id="0">
    <w:p w14:paraId="48EB8A4F" w14:textId="77777777" w:rsidR="00F157CD" w:rsidRDefault="00F157CD" w:rsidP="00A40369">
      <w:pPr>
        <w:spacing w:after="0" w:line="240" w:lineRule="auto"/>
      </w:pPr>
      <w:r>
        <w:continuationSeparator/>
      </w:r>
    </w:p>
  </w:endnote>
  <w:endnote w:type="continuationNotice" w:id="1">
    <w:p w14:paraId="38FF4A53" w14:textId="77777777" w:rsidR="00F157CD" w:rsidRDefault="00F157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Light">
    <w:panose1 w:val="020B0303030202060203"/>
    <w:charset w:val="00"/>
    <w:family w:val="swiss"/>
    <w:notTrueType/>
    <w:pitch w:val="variable"/>
    <w:sig w:usb0="00000007" w:usb1="00000000" w:usb2="00000000" w:usb3="00000000" w:csb0="00000093" w:csb1="00000000"/>
  </w:font>
  <w:font w:name="Calibre Medium">
    <w:panose1 w:val="020B0603030202060203"/>
    <w:charset w:val="00"/>
    <w:family w:val="swiss"/>
    <w:notTrueType/>
    <w:pitch w:val="variable"/>
    <w:sig w:usb0="00000007" w:usb1="00000000" w:usb2="00000000" w:usb3="00000000" w:csb0="00000093" w:csb1="00000000"/>
  </w:font>
  <w:font w:name="Calibre Semibold">
    <w:panose1 w:val="020B0703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DF4E7" w14:textId="77777777" w:rsidR="00F157CD" w:rsidRDefault="00F157CD" w:rsidP="00A40369">
      <w:pPr>
        <w:spacing w:after="0" w:line="240" w:lineRule="auto"/>
      </w:pPr>
      <w:r>
        <w:separator/>
      </w:r>
    </w:p>
  </w:footnote>
  <w:footnote w:type="continuationSeparator" w:id="0">
    <w:p w14:paraId="6E198AA0" w14:textId="77777777" w:rsidR="00F157CD" w:rsidRDefault="00F157CD" w:rsidP="00A40369">
      <w:pPr>
        <w:spacing w:after="0" w:line="240" w:lineRule="auto"/>
      </w:pPr>
      <w:r>
        <w:continuationSeparator/>
      </w:r>
    </w:p>
  </w:footnote>
  <w:footnote w:type="continuationNotice" w:id="1">
    <w:p w14:paraId="37FDEF67" w14:textId="77777777" w:rsidR="00F157CD" w:rsidRDefault="00F157CD">
      <w:pPr>
        <w:spacing w:after="0" w:line="240" w:lineRule="auto"/>
      </w:pPr>
    </w:p>
  </w:footnote>
  <w:footnote w:id="2">
    <w:p w14:paraId="2ADE00D1" w14:textId="29F7ED55" w:rsidR="00441046" w:rsidRDefault="00441046">
      <w:pPr>
        <w:pStyle w:val="FootnoteText"/>
      </w:pPr>
      <w:r>
        <w:rPr>
          <w:rStyle w:val="FootnoteReference"/>
        </w:rPr>
        <w:footnoteRef/>
      </w:r>
      <w:r>
        <w:t xml:space="preserve"> </w:t>
      </w:r>
      <w:hyperlink r:id="rId1" w:history="1">
        <w:r w:rsidRPr="00055933">
          <w:rPr>
            <w:rStyle w:val="Hyperlink"/>
          </w:rPr>
          <w:t>https://commonslibrary.parliament.uk/research-briefings/cbp-9747/</w:t>
        </w:r>
      </w:hyperlink>
      <w:r>
        <w:t xml:space="preserve"> </w:t>
      </w:r>
    </w:p>
  </w:footnote>
  <w:footnote w:id="3">
    <w:p w14:paraId="3B0074F5" w14:textId="17A79434" w:rsidR="008000E3" w:rsidRDefault="008000E3">
      <w:pPr>
        <w:pStyle w:val="FootnoteText"/>
      </w:pPr>
      <w:r>
        <w:rPr>
          <w:rStyle w:val="FootnoteReference"/>
        </w:rPr>
        <w:footnoteRef/>
      </w:r>
      <w:r>
        <w:t xml:space="preserve"> </w:t>
      </w:r>
      <w:hyperlink r:id="rId2" w:history="1">
        <w:r w:rsidRPr="00444998">
          <w:rPr>
            <w:rStyle w:val="Hyperlink"/>
          </w:rPr>
          <w:t>https://bills.parliament.uk/bills/3429</w:t>
        </w:r>
      </w:hyperlink>
      <w:r>
        <w:t xml:space="preserve"> </w:t>
      </w:r>
    </w:p>
  </w:footnote>
  <w:footnote w:id="4">
    <w:p w14:paraId="6409C885" w14:textId="77EFBC07" w:rsidR="00BC4F2C" w:rsidRDefault="00BC4F2C">
      <w:pPr>
        <w:pStyle w:val="FootnoteText"/>
      </w:pPr>
      <w:r>
        <w:rPr>
          <w:rStyle w:val="FootnoteReference"/>
        </w:rPr>
        <w:footnoteRef/>
      </w:r>
      <w:r>
        <w:rPr>
          <w:rStyle w:val="FootnoteReference"/>
        </w:rPr>
        <w:footnoteRef/>
      </w:r>
      <w:r>
        <w:t xml:space="preserve"> </w:t>
      </w:r>
      <w:hyperlink r:id="rId3" w:history="1">
        <w:r w:rsidRPr="00444998">
          <w:rPr>
            <w:rStyle w:val="Hyperlink"/>
          </w:rPr>
          <w:t>https://www.gov.uk/government/news/new-measures-to-stop-the-boats-in-illegal-immigration-bill</w:t>
        </w:r>
      </w:hyperlink>
      <w:r>
        <w:t xml:space="preserve"> </w:t>
      </w:r>
    </w:p>
  </w:footnote>
  <w:footnote w:id="5">
    <w:p w14:paraId="583D4F26" w14:textId="77777777" w:rsidR="00E375E5" w:rsidRDefault="00E375E5" w:rsidP="00E375E5">
      <w:pPr>
        <w:pStyle w:val="FootnoteText"/>
      </w:pPr>
      <w:r>
        <w:rPr>
          <w:rStyle w:val="FootnoteReference"/>
        </w:rPr>
        <w:footnoteRef/>
      </w:r>
      <w:r>
        <w:t xml:space="preserve"> </w:t>
      </w:r>
      <w:hyperlink r:id="rId4" w:history="1">
        <w:r w:rsidRPr="00444998">
          <w:rPr>
            <w:rStyle w:val="Hyperlink"/>
          </w:rPr>
          <w:t>https://www.instituteforgovernment.org.uk/comment/illegal-migration-bill-legislative-scrutiny</w:t>
        </w:r>
      </w:hyperlink>
      <w:r>
        <w:t xml:space="preserve"> </w:t>
      </w:r>
    </w:p>
  </w:footnote>
  <w:footnote w:id="6">
    <w:p w14:paraId="79F8E262" w14:textId="72F6BE76" w:rsidR="00313BE6" w:rsidRDefault="00313BE6">
      <w:pPr>
        <w:pStyle w:val="FootnoteText"/>
      </w:pPr>
      <w:r>
        <w:rPr>
          <w:rStyle w:val="FootnoteReference"/>
        </w:rPr>
        <w:footnoteRef/>
      </w:r>
      <w:r>
        <w:t xml:space="preserve"> </w:t>
      </w:r>
      <w:hyperlink r:id="rId5" w:history="1">
        <w:r w:rsidRPr="00444998">
          <w:rPr>
            <w:rStyle w:val="Hyperlink"/>
          </w:rPr>
          <w:t>https://www.theguardian.com/uk-news/2023/mar/07/suella-braverman-small-boats-plan-push-boundaries-international-law-rishi-sunak</w:t>
        </w:r>
      </w:hyperlink>
      <w:r>
        <w:t xml:space="preserve"> </w:t>
      </w:r>
    </w:p>
  </w:footnote>
  <w:footnote w:id="7">
    <w:p w14:paraId="13AC934B" w14:textId="5024CC26" w:rsidR="00DD118B" w:rsidRDefault="00DD118B">
      <w:pPr>
        <w:pStyle w:val="FootnoteText"/>
      </w:pPr>
      <w:r>
        <w:rPr>
          <w:rStyle w:val="FootnoteReference"/>
        </w:rPr>
        <w:footnoteRef/>
      </w:r>
      <w:r>
        <w:t xml:space="preserve"> </w:t>
      </w:r>
      <w:hyperlink r:id="rId6" w:history="1">
        <w:r w:rsidRPr="00055933">
          <w:rPr>
            <w:rStyle w:val="Hyperlink"/>
          </w:rPr>
          <w:t>https://www.theguardian.com/uk-news/2023/mar/29/migration-bill-could-topple-world-refugee-system-mps-told</w:t>
        </w:r>
      </w:hyperlink>
      <w:r>
        <w:t xml:space="preserve"> </w:t>
      </w:r>
    </w:p>
  </w:footnote>
  <w:footnote w:id="8">
    <w:p w14:paraId="57AA59FF" w14:textId="267C0FE6" w:rsidR="00ED790D" w:rsidRDefault="00ED790D">
      <w:pPr>
        <w:pStyle w:val="FootnoteText"/>
      </w:pPr>
      <w:r>
        <w:rPr>
          <w:rStyle w:val="FootnoteReference"/>
        </w:rPr>
        <w:footnoteRef/>
      </w:r>
      <w:r>
        <w:t xml:space="preserve"> </w:t>
      </w:r>
      <w:hyperlink r:id="rId7" w:history="1">
        <w:r w:rsidRPr="00444998">
          <w:rPr>
            <w:rStyle w:val="Hyperlink"/>
          </w:rPr>
          <w:t>https://ukandeu.ac.uk/explainers/the-illegal-migration-bill/</w:t>
        </w:r>
      </w:hyperlink>
      <w:r>
        <w:t xml:space="preserve"> </w:t>
      </w:r>
    </w:p>
  </w:footnote>
  <w:footnote w:id="9">
    <w:p w14:paraId="2660858D" w14:textId="5CEFC61D" w:rsidR="00506440" w:rsidRDefault="00506440">
      <w:pPr>
        <w:pStyle w:val="FootnoteText"/>
      </w:pPr>
      <w:r>
        <w:rPr>
          <w:rStyle w:val="FootnoteReference"/>
        </w:rPr>
        <w:footnoteRef/>
      </w:r>
      <w:r>
        <w:t xml:space="preserve"> </w:t>
      </w:r>
      <w:hyperlink r:id="rId8" w:history="1">
        <w:r w:rsidRPr="00444998">
          <w:rPr>
            <w:rStyle w:val="Hyperlink"/>
          </w:rPr>
          <w:t>https://ukandeu.ac.uk/explainers/the-illegal-migration-bill/</w:t>
        </w:r>
      </w:hyperlink>
      <w:r>
        <w:t xml:space="preserve"> </w:t>
      </w:r>
    </w:p>
  </w:footnote>
  <w:footnote w:id="10">
    <w:p w14:paraId="6A259C9B" w14:textId="0B6D37B1" w:rsidR="00B959BE" w:rsidRDefault="00B959BE">
      <w:pPr>
        <w:pStyle w:val="FootnoteText"/>
      </w:pPr>
      <w:r>
        <w:rPr>
          <w:rStyle w:val="FootnoteReference"/>
        </w:rPr>
        <w:footnoteRef/>
      </w:r>
      <w:r>
        <w:t xml:space="preserve"> </w:t>
      </w:r>
      <w:hyperlink r:id="rId9" w:history="1">
        <w:r w:rsidRPr="00444998">
          <w:rPr>
            <w:rStyle w:val="Hyperlink"/>
          </w:rPr>
          <w:t>https://ukandeu.ac.uk/explainers/the-illegal-migration-bill/</w:t>
        </w:r>
      </w:hyperlink>
      <w:r>
        <w:t xml:space="preserve"> </w:t>
      </w:r>
    </w:p>
  </w:footnote>
  <w:footnote w:id="11">
    <w:p w14:paraId="56238D23" w14:textId="2C17F129" w:rsidR="00D26112" w:rsidRDefault="00D26112">
      <w:pPr>
        <w:pStyle w:val="FootnoteText"/>
      </w:pPr>
      <w:r>
        <w:rPr>
          <w:rStyle w:val="FootnoteReference"/>
        </w:rPr>
        <w:footnoteRef/>
      </w:r>
      <w:r>
        <w:t xml:space="preserve"> </w:t>
      </w:r>
      <w:hyperlink r:id="rId10" w:history="1">
        <w:r w:rsidRPr="00444998">
          <w:rPr>
            <w:rStyle w:val="Hyperlink"/>
          </w:rPr>
          <w:t>https://www.gov.uk/government/news/new-measures-to-stop-the-boats-in-illegal-immigration-bill</w:t>
        </w:r>
      </w:hyperlink>
      <w:r>
        <w:t xml:space="preserve"> </w:t>
      </w:r>
    </w:p>
  </w:footnote>
  <w:footnote w:id="12">
    <w:p w14:paraId="6E4B9E29" w14:textId="18DB97F3" w:rsidR="00C15DAC" w:rsidRDefault="00C15DAC">
      <w:pPr>
        <w:pStyle w:val="FootnoteText"/>
      </w:pPr>
      <w:r>
        <w:rPr>
          <w:rStyle w:val="FootnoteReference"/>
        </w:rPr>
        <w:footnoteRef/>
      </w:r>
      <w:r>
        <w:t xml:space="preserve"> </w:t>
      </w:r>
      <w:hyperlink r:id="rId11" w:history="1">
        <w:r w:rsidRPr="00055933">
          <w:rPr>
            <w:rStyle w:val="Hyperlink"/>
          </w:rPr>
          <w:t>https://www.theguardian.com/uk-news/2023/mar/05/sunak-to-launch-bill-to-bar-asylum-claims-from-people-arriving-on-small-boats</w:t>
        </w:r>
      </w:hyperlink>
      <w:r>
        <w:t xml:space="preserve"> </w:t>
      </w:r>
    </w:p>
  </w:footnote>
  <w:footnote w:id="13">
    <w:p w14:paraId="4855477E" w14:textId="77777777" w:rsidR="000D4242" w:rsidRDefault="000D4242" w:rsidP="000D4242">
      <w:pPr>
        <w:pStyle w:val="FootnoteText"/>
      </w:pPr>
      <w:r>
        <w:rPr>
          <w:rStyle w:val="FootnoteReference"/>
        </w:rPr>
        <w:footnoteRef/>
      </w:r>
      <w:r>
        <w:t xml:space="preserve"> </w:t>
      </w:r>
      <w:hyperlink r:id="rId12" w:history="1">
        <w:r w:rsidRPr="00444998">
          <w:rPr>
            <w:rStyle w:val="Hyperlink"/>
          </w:rPr>
          <w:t>https://yougov.co.uk/topics/politics/trackers/how-the-government-is-handling-the-issue-of-immigration-in-the-uk?crossBreak=london</w:t>
        </w:r>
      </w:hyperlink>
      <w:r>
        <w:t xml:space="preserve"> </w:t>
      </w:r>
    </w:p>
  </w:footnote>
  <w:footnote w:id="14">
    <w:p w14:paraId="7BCD3E9D" w14:textId="77777777" w:rsidR="008060E0" w:rsidRDefault="008060E0" w:rsidP="008060E0">
      <w:pPr>
        <w:pStyle w:val="FootnoteText"/>
      </w:pPr>
      <w:r>
        <w:rPr>
          <w:rStyle w:val="FootnoteReference"/>
        </w:rPr>
        <w:footnoteRef/>
      </w:r>
      <w:r>
        <w:t xml:space="preserve"> </w:t>
      </w:r>
      <w:hyperlink r:id="rId13" w:history="1">
        <w:r w:rsidRPr="00444998">
          <w:rPr>
            <w:rStyle w:val="Hyperlink"/>
          </w:rPr>
          <w:t>https://www.bigissue.com/news/social-justice/illegal-migration-bill-damage-mental-health-asylum-seekers/</w:t>
        </w:r>
      </w:hyperlink>
      <w:r>
        <w:t xml:space="preserve"> </w:t>
      </w:r>
    </w:p>
  </w:footnote>
  <w:footnote w:id="15">
    <w:p w14:paraId="40C8C59F" w14:textId="09B5D81C" w:rsidR="00C77588" w:rsidRDefault="00C77588">
      <w:pPr>
        <w:pStyle w:val="FootnoteText"/>
      </w:pPr>
      <w:r>
        <w:rPr>
          <w:rStyle w:val="FootnoteReference"/>
        </w:rPr>
        <w:footnoteRef/>
      </w:r>
      <w:r>
        <w:t xml:space="preserve"> </w:t>
      </w:r>
      <w:hyperlink r:id="rId14" w:history="1">
        <w:r w:rsidRPr="00444998">
          <w:rPr>
            <w:rStyle w:val="Hyperlink"/>
          </w:rPr>
          <w:t>https://www.bigissue.com/news/social-justice/illegal-migration-bill-damage-mental-health-asylum-seekers/</w:t>
        </w:r>
      </w:hyperlink>
      <w:r>
        <w:t xml:space="preserve"> </w:t>
      </w:r>
    </w:p>
  </w:footnote>
  <w:footnote w:id="16">
    <w:p w14:paraId="7BE6BE92" w14:textId="7EB9441E" w:rsidR="0057146A" w:rsidRDefault="0057146A">
      <w:pPr>
        <w:pStyle w:val="FootnoteText"/>
      </w:pPr>
      <w:r>
        <w:rPr>
          <w:rStyle w:val="FootnoteReference"/>
        </w:rPr>
        <w:footnoteRef/>
      </w:r>
      <w:r>
        <w:t xml:space="preserve"> </w:t>
      </w:r>
      <w:hyperlink r:id="rId15" w:history="1">
        <w:r w:rsidRPr="00055933">
          <w:rPr>
            <w:rStyle w:val="Hyperlink"/>
          </w:rPr>
          <w:t>https://www.lawsociety.org.uk/topics/immigration/we-respond-to-the-governments-proposed-illegal-migration-bill</w:t>
        </w:r>
      </w:hyperlink>
      <w:r>
        <w:t xml:space="preserve"> </w:t>
      </w:r>
    </w:p>
  </w:footnote>
  <w:footnote w:id="17">
    <w:p w14:paraId="04284702" w14:textId="06CC3C4B" w:rsidR="00CE4D8B" w:rsidRDefault="00CE4D8B">
      <w:pPr>
        <w:pStyle w:val="FootnoteText"/>
      </w:pPr>
      <w:r>
        <w:rPr>
          <w:rStyle w:val="FootnoteReference"/>
        </w:rPr>
        <w:footnoteRef/>
      </w:r>
      <w:r>
        <w:t xml:space="preserve"> </w:t>
      </w:r>
      <w:hyperlink r:id="rId16" w:anchor=":~:text=On%207%20March%202023%2C%20British,from%20applying%20for%20asylum%20there" w:history="1">
        <w:r w:rsidRPr="00444998">
          <w:rPr>
            <w:rStyle w:val="Hyperlink"/>
          </w:rPr>
          <w:t>https://www.ein.org.uk/blog/can-governments-immigration-bill-succeed#:~:text=On%207%20March%202023%2C%20British,from%20applying%20for%20asylum%20there</w:t>
        </w:r>
      </w:hyperlink>
      <w:r w:rsidRPr="00CE4D8B">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194B" w14:textId="3E94D8B3" w:rsidR="00743F7C" w:rsidRDefault="00FB7245" w:rsidP="00743F7C">
    <w:pPr>
      <w:pStyle w:val="paragraph"/>
      <w:spacing w:before="0" w:beforeAutospacing="0" w:after="0" w:afterAutospacing="0"/>
      <w:textAlignment w:val="baseline"/>
      <w:rPr>
        <w:rStyle w:val="normaltextrun"/>
        <w:rFonts w:asciiTheme="majorHAnsi" w:hAnsiTheme="majorHAnsi" w:cs="Calibri"/>
        <w:b w:val="0"/>
        <w:bCs w:val="0"/>
        <w:sz w:val="28"/>
        <w:szCs w:val="28"/>
        <w:lang w:val="en-US"/>
      </w:rPr>
    </w:pPr>
    <w:r>
      <w:rPr>
        <w:noProof/>
      </w:rPr>
      <w:drawing>
        <wp:anchor distT="0" distB="0" distL="114300" distR="114300" simplePos="0" relativeHeight="251658240" behindDoc="0" locked="0" layoutInCell="1" allowOverlap="1" wp14:anchorId="3C2F75A7" wp14:editId="0BFB2D33">
          <wp:simplePos x="0" y="0"/>
          <wp:positionH relativeFrom="column">
            <wp:posOffset>5213023</wp:posOffset>
          </wp:positionH>
          <wp:positionV relativeFrom="paragraph">
            <wp:posOffset>-76050</wp:posOffset>
          </wp:positionV>
          <wp:extent cx="1005840" cy="836930"/>
          <wp:effectExtent l="0" t="0" r="3810" b="127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836930"/>
                  </a:xfrm>
                  <a:prstGeom prst="rect">
                    <a:avLst/>
                  </a:prstGeom>
                  <a:noFill/>
                  <a:ln>
                    <a:noFill/>
                  </a:ln>
                </pic:spPr>
              </pic:pic>
            </a:graphicData>
          </a:graphic>
        </wp:anchor>
      </w:drawing>
    </w:r>
    <w:r w:rsidR="00743F7C" w:rsidRPr="000143EF">
      <w:rPr>
        <w:rStyle w:val="normaltextrun"/>
        <w:rFonts w:asciiTheme="majorHAnsi" w:hAnsiTheme="majorHAnsi" w:cs="Calibri"/>
        <w:b w:val="0"/>
        <w:bCs w:val="0"/>
        <w:sz w:val="28"/>
        <w:szCs w:val="28"/>
        <w:lang w:val="en-US"/>
      </w:rPr>
      <w:t>London Funders Insight Meeting:</w:t>
    </w:r>
    <w:r w:rsidR="00743F7C">
      <w:rPr>
        <w:rStyle w:val="normaltextrun"/>
        <w:rFonts w:asciiTheme="majorHAnsi" w:hAnsiTheme="majorHAnsi" w:cs="Calibri"/>
        <w:b w:val="0"/>
        <w:bCs w:val="0"/>
        <w:sz w:val="28"/>
        <w:szCs w:val="28"/>
        <w:lang w:val="en-US"/>
      </w:rPr>
      <w:t xml:space="preserve"> </w:t>
    </w:r>
  </w:p>
  <w:p w14:paraId="05D76C4A" w14:textId="77777777" w:rsidR="00320833" w:rsidRDefault="00320833" w:rsidP="00743F7C">
    <w:pPr>
      <w:pStyle w:val="paragraph"/>
      <w:spacing w:before="0" w:beforeAutospacing="0" w:after="0" w:afterAutospacing="0"/>
      <w:textAlignment w:val="baseline"/>
      <w:rPr>
        <w:rStyle w:val="normaltextrun"/>
        <w:rFonts w:asciiTheme="majorHAnsi" w:hAnsiTheme="majorHAnsi" w:cs="Calibri"/>
        <w:b w:val="0"/>
        <w:bCs w:val="0"/>
        <w:sz w:val="28"/>
        <w:szCs w:val="28"/>
        <w:lang w:val="en-US"/>
      </w:rPr>
    </w:pPr>
    <w:r w:rsidRPr="00320833">
      <w:rPr>
        <w:rStyle w:val="normaltextrun"/>
        <w:rFonts w:asciiTheme="majorHAnsi" w:hAnsiTheme="majorHAnsi" w:cs="Calibri"/>
        <w:b w:val="0"/>
        <w:bCs w:val="0"/>
        <w:sz w:val="28"/>
        <w:szCs w:val="28"/>
        <w:lang w:val="en-US"/>
      </w:rPr>
      <w:t>How can funders support those affected by the ‘Refugee Ban Bill’?</w:t>
    </w:r>
  </w:p>
  <w:p w14:paraId="56DF4B7E" w14:textId="675A7FBC" w:rsidR="00743F7C" w:rsidRPr="000143EF" w:rsidRDefault="00743F7C" w:rsidP="00743F7C">
    <w:pPr>
      <w:pStyle w:val="paragraph"/>
      <w:spacing w:before="0" w:beforeAutospacing="0" w:after="0" w:afterAutospacing="0"/>
      <w:textAlignment w:val="baseline"/>
      <w:rPr>
        <w:rStyle w:val="normaltextrun"/>
        <w:rFonts w:asciiTheme="majorHAnsi" w:hAnsiTheme="majorHAnsi" w:cs="Calibri"/>
        <w:b w:val="0"/>
        <w:bCs w:val="0"/>
        <w:sz w:val="28"/>
        <w:szCs w:val="28"/>
        <w:lang w:val="en-US"/>
      </w:rPr>
    </w:pPr>
    <w:r w:rsidRPr="000143EF">
      <w:rPr>
        <w:rStyle w:val="normaltextrun"/>
        <w:rFonts w:asciiTheme="majorHAnsi" w:hAnsiTheme="majorHAnsi" w:cs="Calibri"/>
        <w:b w:val="0"/>
        <w:bCs w:val="0"/>
        <w:sz w:val="28"/>
        <w:szCs w:val="28"/>
        <w:lang w:val="en-US"/>
      </w:rPr>
      <w:t xml:space="preserve">Insight briefing, </w:t>
    </w:r>
    <w:r w:rsidR="00320833">
      <w:rPr>
        <w:rStyle w:val="normaltextrun"/>
        <w:rFonts w:asciiTheme="majorHAnsi" w:hAnsiTheme="majorHAnsi" w:cs="Calibri"/>
        <w:b w:val="0"/>
        <w:bCs w:val="0"/>
        <w:sz w:val="28"/>
        <w:szCs w:val="28"/>
        <w:lang w:val="en-US"/>
      </w:rPr>
      <w:t>April</w:t>
    </w:r>
    <w:r>
      <w:rPr>
        <w:rStyle w:val="normaltextrun"/>
        <w:rFonts w:asciiTheme="majorHAnsi" w:hAnsiTheme="majorHAnsi" w:cs="Calibri"/>
        <w:b w:val="0"/>
        <w:bCs w:val="0"/>
        <w:sz w:val="28"/>
        <w:szCs w:val="28"/>
        <w:lang w:val="en-US"/>
      </w:rPr>
      <w:t xml:space="preserve"> 2023</w:t>
    </w:r>
  </w:p>
  <w:p w14:paraId="05CEDC27" w14:textId="77777777" w:rsidR="00743F7C" w:rsidRDefault="00743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3F6"/>
    <w:multiLevelType w:val="hybridMultilevel"/>
    <w:tmpl w:val="4FB2E286"/>
    <w:lvl w:ilvl="0" w:tplc="48C2CA5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1E056C"/>
    <w:multiLevelType w:val="multilevel"/>
    <w:tmpl w:val="574C7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522FCA"/>
    <w:multiLevelType w:val="hybridMultilevel"/>
    <w:tmpl w:val="0CC0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C7A4B"/>
    <w:multiLevelType w:val="hybridMultilevel"/>
    <w:tmpl w:val="34ECB64C"/>
    <w:lvl w:ilvl="0" w:tplc="48C2CA5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DB93D80"/>
    <w:multiLevelType w:val="hybridMultilevel"/>
    <w:tmpl w:val="A3EE7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517815"/>
    <w:multiLevelType w:val="hybridMultilevel"/>
    <w:tmpl w:val="3ACC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C107D7"/>
    <w:multiLevelType w:val="multilevel"/>
    <w:tmpl w:val="5B10D1A0"/>
    <w:lvl w:ilvl="0">
      <w:start w:val="1"/>
      <w:numFmt w:val="decimal"/>
      <w:pStyle w:val="Heading1"/>
      <w:suff w:val="space"/>
      <w:lvlText w:val="Chapter %1"/>
      <w:lvlJc w:val="left"/>
      <w:pPr>
        <w:ind w:left="0" w:firstLine="0"/>
      </w:pPr>
      <w:rPr>
        <w:rFonts w:hint="default"/>
      </w:rPr>
    </w:lvl>
    <w:lvl w:ilvl="1">
      <w:start w:val="1"/>
      <w:numFmt w:val="decimal"/>
      <w:pStyle w:val="Heading2"/>
      <w:lvlText w:val="2.%2"/>
      <w:lvlJc w:val="left"/>
      <w:pPr>
        <w:ind w:left="0" w:firstLine="0"/>
      </w:pPr>
      <w:rPr>
        <w:rFonts w:hint="default"/>
        <w:b w:val="0"/>
        <w:color w:val="auto"/>
        <w:sz w:val="22"/>
        <w:szCs w:val="22"/>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7" w15:restartNumberingAfterBreak="0">
    <w:nsid w:val="651D4FA7"/>
    <w:multiLevelType w:val="hybridMultilevel"/>
    <w:tmpl w:val="E682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A5782A"/>
    <w:multiLevelType w:val="hybridMultilevel"/>
    <w:tmpl w:val="C5328CCC"/>
    <w:lvl w:ilvl="0" w:tplc="3F0AEF08">
      <w:start w:val="2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AD5A83"/>
    <w:multiLevelType w:val="hybridMultilevel"/>
    <w:tmpl w:val="2C10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818125">
    <w:abstractNumId w:val="6"/>
  </w:num>
  <w:num w:numId="2" w16cid:durableId="1641425700">
    <w:abstractNumId w:val="6"/>
  </w:num>
  <w:num w:numId="3" w16cid:durableId="345520209">
    <w:abstractNumId w:val="6"/>
  </w:num>
  <w:num w:numId="4" w16cid:durableId="1287543355">
    <w:abstractNumId w:val="6"/>
  </w:num>
  <w:num w:numId="5" w16cid:durableId="1355762233">
    <w:abstractNumId w:val="6"/>
  </w:num>
  <w:num w:numId="6" w16cid:durableId="2101640190">
    <w:abstractNumId w:val="6"/>
  </w:num>
  <w:num w:numId="7" w16cid:durableId="842663446">
    <w:abstractNumId w:val="6"/>
  </w:num>
  <w:num w:numId="8" w16cid:durableId="1920215101">
    <w:abstractNumId w:val="6"/>
  </w:num>
  <w:num w:numId="9" w16cid:durableId="2005089524">
    <w:abstractNumId w:val="6"/>
  </w:num>
  <w:num w:numId="10" w16cid:durableId="1295912295">
    <w:abstractNumId w:val="8"/>
  </w:num>
  <w:num w:numId="11" w16cid:durableId="403458275">
    <w:abstractNumId w:val="5"/>
  </w:num>
  <w:num w:numId="12" w16cid:durableId="1666545819">
    <w:abstractNumId w:val="2"/>
  </w:num>
  <w:num w:numId="13" w16cid:durableId="1805386072">
    <w:abstractNumId w:val="1"/>
  </w:num>
  <w:num w:numId="14" w16cid:durableId="676809635">
    <w:abstractNumId w:val="9"/>
  </w:num>
  <w:num w:numId="15" w16cid:durableId="1835221991">
    <w:abstractNumId w:val="0"/>
  </w:num>
  <w:num w:numId="16" w16cid:durableId="1425569163">
    <w:abstractNumId w:val="3"/>
  </w:num>
  <w:num w:numId="17" w16cid:durableId="1429696451">
    <w:abstractNumId w:val="7"/>
  </w:num>
  <w:num w:numId="18" w16cid:durableId="203935036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lene Bratlie">
    <w15:presenceInfo w15:providerId="AD" w15:userId="S::Malene.Bratlie@londonfunders.org.uk::6cf411fc-3259-4f58-8779-dad85e663bc3"/>
  </w15:person>
  <w15:person w15:author="Grace Perry">
    <w15:presenceInfo w15:providerId="AD" w15:userId="S::grace.perry@londonfunders.org.uk::b745cc7c-b359-4084-a96e-743d6ac581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E6"/>
    <w:rsid w:val="000057C2"/>
    <w:rsid w:val="0002444B"/>
    <w:rsid w:val="00032FDB"/>
    <w:rsid w:val="0003643B"/>
    <w:rsid w:val="000370AE"/>
    <w:rsid w:val="000605DE"/>
    <w:rsid w:val="000645D7"/>
    <w:rsid w:val="00070891"/>
    <w:rsid w:val="0007685D"/>
    <w:rsid w:val="00097F75"/>
    <w:rsid w:val="000A184C"/>
    <w:rsid w:val="000A7A25"/>
    <w:rsid w:val="000B1207"/>
    <w:rsid w:val="000D4242"/>
    <w:rsid w:val="000E1889"/>
    <w:rsid w:val="000E36C7"/>
    <w:rsid w:val="00112C49"/>
    <w:rsid w:val="00117132"/>
    <w:rsid w:val="00142756"/>
    <w:rsid w:val="00165268"/>
    <w:rsid w:val="00171869"/>
    <w:rsid w:val="00177BB0"/>
    <w:rsid w:val="00196F4F"/>
    <w:rsid w:val="001A2C5A"/>
    <w:rsid w:val="001B32E7"/>
    <w:rsid w:val="001D3C61"/>
    <w:rsid w:val="001D5BD3"/>
    <w:rsid w:val="001D7580"/>
    <w:rsid w:val="001E296A"/>
    <w:rsid w:val="0020007C"/>
    <w:rsid w:val="0020102C"/>
    <w:rsid w:val="00226F5D"/>
    <w:rsid w:val="00230618"/>
    <w:rsid w:val="002429EA"/>
    <w:rsid w:val="00256D97"/>
    <w:rsid w:val="00257564"/>
    <w:rsid w:val="00266BF9"/>
    <w:rsid w:val="0029424A"/>
    <w:rsid w:val="00296273"/>
    <w:rsid w:val="002A7D7A"/>
    <w:rsid w:val="002C13D7"/>
    <w:rsid w:val="002C2CF9"/>
    <w:rsid w:val="002D504E"/>
    <w:rsid w:val="002F40A1"/>
    <w:rsid w:val="00303DF7"/>
    <w:rsid w:val="00312A09"/>
    <w:rsid w:val="00313BE6"/>
    <w:rsid w:val="00320833"/>
    <w:rsid w:val="00326AB2"/>
    <w:rsid w:val="0035561E"/>
    <w:rsid w:val="00355A91"/>
    <w:rsid w:val="003613F3"/>
    <w:rsid w:val="003738D4"/>
    <w:rsid w:val="00374557"/>
    <w:rsid w:val="00380541"/>
    <w:rsid w:val="00390DF4"/>
    <w:rsid w:val="003A6D30"/>
    <w:rsid w:val="003B02D7"/>
    <w:rsid w:val="003D0F26"/>
    <w:rsid w:val="003D1D1B"/>
    <w:rsid w:val="003D6731"/>
    <w:rsid w:val="003D6817"/>
    <w:rsid w:val="003D79E2"/>
    <w:rsid w:val="003E52CD"/>
    <w:rsid w:val="003E5BB3"/>
    <w:rsid w:val="003E7276"/>
    <w:rsid w:val="00406A41"/>
    <w:rsid w:val="004152C2"/>
    <w:rsid w:val="00421446"/>
    <w:rsid w:val="00421F9F"/>
    <w:rsid w:val="004276C6"/>
    <w:rsid w:val="00437C7F"/>
    <w:rsid w:val="00441046"/>
    <w:rsid w:val="00442566"/>
    <w:rsid w:val="004432F0"/>
    <w:rsid w:val="00453364"/>
    <w:rsid w:val="004558E6"/>
    <w:rsid w:val="00455B19"/>
    <w:rsid w:val="0046313D"/>
    <w:rsid w:val="004643F8"/>
    <w:rsid w:val="0048041E"/>
    <w:rsid w:val="00493E75"/>
    <w:rsid w:val="00495F24"/>
    <w:rsid w:val="004B6E4C"/>
    <w:rsid w:val="004B7C9E"/>
    <w:rsid w:val="004C32F6"/>
    <w:rsid w:val="004C37DB"/>
    <w:rsid w:val="004D4A33"/>
    <w:rsid w:val="004D5355"/>
    <w:rsid w:val="00502733"/>
    <w:rsid w:val="00506440"/>
    <w:rsid w:val="00511766"/>
    <w:rsid w:val="005207EE"/>
    <w:rsid w:val="00525BA2"/>
    <w:rsid w:val="00530484"/>
    <w:rsid w:val="005433A5"/>
    <w:rsid w:val="00546891"/>
    <w:rsid w:val="00553DEE"/>
    <w:rsid w:val="0056646B"/>
    <w:rsid w:val="00567249"/>
    <w:rsid w:val="0057146A"/>
    <w:rsid w:val="005757C8"/>
    <w:rsid w:val="005916E9"/>
    <w:rsid w:val="005A3592"/>
    <w:rsid w:val="005C4472"/>
    <w:rsid w:val="005C4879"/>
    <w:rsid w:val="005D7635"/>
    <w:rsid w:val="005E1550"/>
    <w:rsid w:val="005E2D05"/>
    <w:rsid w:val="005F2E67"/>
    <w:rsid w:val="005F54C9"/>
    <w:rsid w:val="006048D7"/>
    <w:rsid w:val="0061635F"/>
    <w:rsid w:val="00631A10"/>
    <w:rsid w:val="006574B6"/>
    <w:rsid w:val="006A4380"/>
    <w:rsid w:val="006F0631"/>
    <w:rsid w:val="006F07C5"/>
    <w:rsid w:val="006F5F85"/>
    <w:rsid w:val="00703A58"/>
    <w:rsid w:val="00704D96"/>
    <w:rsid w:val="00704EBB"/>
    <w:rsid w:val="0071240B"/>
    <w:rsid w:val="0072142A"/>
    <w:rsid w:val="00722186"/>
    <w:rsid w:val="00743F7C"/>
    <w:rsid w:val="00751D87"/>
    <w:rsid w:val="0075403C"/>
    <w:rsid w:val="00756DA7"/>
    <w:rsid w:val="007637AC"/>
    <w:rsid w:val="0076503A"/>
    <w:rsid w:val="0077045B"/>
    <w:rsid w:val="00776F18"/>
    <w:rsid w:val="0079444D"/>
    <w:rsid w:val="007B7667"/>
    <w:rsid w:val="007C590C"/>
    <w:rsid w:val="007D0557"/>
    <w:rsid w:val="007E31F6"/>
    <w:rsid w:val="007F1F18"/>
    <w:rsid w:val="008000E3"/>
    <w:rsid w:val="00801B64"/>
    <w:rsid w:val="008060E0"/>
    <w:rsid w:val="008128B2"/>
    <w:rsid w:val="00830174"/>
    <w:rsid w:val="00831DAD"/>
    <w:rsid w:val="008332DE"/>
    <w:rsid w:val="00870FAB"/>
    <w:rsid w:val="00893D61"/>
    <w:rsid w:val="00896925"/>
    <w:rsid w:val="008A2A5B"/>
    <w:rsid w:val="008B4DA9"/>
    <w:rsid w:val="008B7B6F"/>
    <w:rsid w:val="008C61A0"/>
    <w:rsid w:val="008C6D34"/>
    <w:rsid w:val="008D50F8"/>
    <w:rsid w:val="008E0A58"/>
    <w:rsid w:val="008F1741"/>
    <w:rsid w:val="008F789B"/>
    <w:rsid w:val="00914165"/>
    <w:rsid w:val="009211D7"/>
    <w:rsid w:val="00940DF5"/>
    <w:rsid w:val="00941FFE"/>
    <w:rsid w:val="009528E0"/>
    <w:rsid w:val="00955FA3"/>
    <w:rsid w:val="0096110F"/>
    <w:rsid w:val="00963E2F"/>
    <w:rsid w:val="00967669"/>
    <w:rsid w:val="00970820"/>
    <w:rsid w:val="009716C4"/>
    <w:rsid w:val="00986266"/>
    <w:rsid w:val="00987A7C"/>
    <w:rsid w:val="0099293A"/>
    <w:rsid w:val="009A3477"/>
    <w:rsid w:val="009A4B2A"/>
    <w:rsid w:val="009A64F8"/>
    <w:rsid w:val="009B0435"/>
    <w:rsid w:val="009B3757"/>
    <w:rsid w:val="009C6668"/>
    <w:rsid w:val="009D078C"/>
    <w:rsid w:val="009D3204"/>
    <w:rsid w:val="009D6B4E"/>
    <w:rsid w:val="009D6F56"/>
    <w:rsid w:val="009F3139"/>
    <w:rsid w:val="00A11B85"/>
    <w:rsid w:val="00A20729"/>
    <w:rsid w:val="00A25532"/>
    <w:rsid w:val="00A40369"/>
    <w:rsid w:val="00A45D78"/>
    <w:rsid w:val="00A479F0"/>
    <w:rsid w:val="00A51574"/>
    <w:rsid w:val="00A56D60"/>
    <w:rsid w:val="00A813B9"/>
    <w:rsid w:val="00A821D6"/>
    <w:rsid w:val="00A92AC9"/>
    <w:rsid w:val="00A93F2C"/>
    <w:rsid w:val="00A964F8"/>
    <w:rsid w:val="00AA404E"/>
    <w:rsid w:val="00AB166D"/>
    <w:rsid w:val="00AD36F5"/>
    <w:rsid w:val="00AE19C9"/>
    <w:rsid w:val="00AE7E24"/>
    <w:rsid w:val="00AF25C7"/>
    <w:rsid w:val="00B260BF"/>
    <w:rsid w:val="00B2693C"/>
    <w:rsid w:val="00B54042"/>
    <w:rsid w:val="00B544C5"/>
    <w:rsid w:val="00B57F9F"/>
    <w:rsid w:val="00B84BD5"/>
    <w:rsid w:val="00B868E3"/>
    <w:rsid w:val="00B91425"/>
    <w:rsid w:val="00B959BE"/>
    <w:rsid w:val="00BA4D6C"/>
    <w:rsid w:val="00BB54B0"/>
    <w:rsid w:val="00BC4F2C"/>
    <w:rsid w:val="00BD0DF3"/>
    <w:rsid w:val="00BD1522"/>
    <w:rsid w:val="00BD46B4"/>
    <w:rsid w:val="00C15DAC"/>
    <w:rsid w:val="00C23CDF"/>
    <w:rsid w:val="00C2618E"/>
    <w:rsid w:val="00C27FF8"/>
    <w:rsid w:val="00C30D1B"/>
    <w:rsid w:val="00C35EB1"/>
    <w:rsid w:val="00C56326"/>
    <w:rsid w:val="00C57672"/>
    <w:rsid w:val="00C607BC"/>
    <w:rsid w:val="00C66F0C"/>
    <w:rsid w:val="00C77588"/>
    <w:rsid w:val="00C90541"/>
    <w:rsid w:val="00C94203"/>
    <w:rsid w:val="00C972CC"/>
    <w:rsid w:val="00CC4C88"/>
    <w:rsid w:val="00CD4F6B"/>
    <w:rsid w:val="00CE1321"/>
    <w:rsid w:val="00CE4D8B"/>
    <w:rsid w:val="00CF5254"/>
    <w:rsid w:val="00D03E0C"/>
    <w:rsid w:val="00D0656E"/>
    <w:rsid w:val="00D26112"/>
    <w:rsid w:val="00D34628"/>
    <w:rsid w:val="00D37FEC"/>
    <w:rsid w:val="00D51649"/>
    <w:rsid w:val="00D51E33"/>
    <w:rsid w:val="00D6052B"/>
    <w:rsid w:val="00D60A06"/>
    <w:rsid w:val="00D75884"/>
    <w:rsid w:val="00DA07E2"/>
    <w:rsid w:val="00DB62C9"/>
    <w:rsid w:val="00DC0F1C"/>
    <w:rsid w:val="00DC744A"/>
    <w:rsid w:val="00DD118B"/>
    <w:rsid w:val="00DF18B3"/>
    <w:rsid w:val="00DF4642"/>
    <w:rsid w:val="00E05F71"/>
    <w:rsid w:val="00E069C0"/>
    <w:rsid w:val="00E07A3F"/>
    <w:rsid w:val="00E12090"/>
    <w:rsid w:val="00E15D9A"/>
    <w:rsid w:val="00E31EC4"/>
    <w:rsid w:val="00E375E5"/>
    <w:rsid w:val="00E42CE5"/>
    <w:rsid w:val="00E62A77"/>
    <w:rsid w:val="00E654B6"/>
    <w:rsid w:val="00E67CDB"/>
    <w:rsid w:val="00E72180"/>
    <w:rsid w:val="00E73582"/>
    <w:rsid w:val="00E770F3"/>
    <w:rsid w:val="00EA0112"/>
    <w:rsid w:val="00EC11A1"/>
    <w:rsid w:val="00EC2FDB"/>
    <w:rsid w:val="00ED0B61"/>
    <w:rsid w:val="00ED790D"/>
    <w:rsid w:val="00EE0FF4"/>
    <w:rsid w:val="00EF6304"/>
    <w:rsid w:val="00EF6BD6"/>
    <w:rsid w:val="00F157CD"/>
    <w:rsid w:val="00F24C7D"/>
    <w:rsid w:val="00F2521D"/>
    <w:rsid w:val="00F55A8A"/>
    <w:rsid w:val="00F64E29"/>
    <w:rsid w:val="00F75229"/>
    <w:rsid w:val="00F9659E"/>
    <w:rsid w:val="00FA017E"/>
    <w:rsid w:val="00FA2DEA"/>
    <w:rsid w:val="00FA3032"/>
    <w:rsid w:val="00FB1D0C"/>
    <w:rsid w:val="00FB7245"/>
    <w:rsid w:val="00FC0618"/>
    <w:rsid w:val="00FD5CFF"/>
    <w:rsid w:val="00FF2B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2AE6"/>
  <w15:chartTrackingRefBased/>
  <w15:docId w15:val="{59206C92-8785-477D-93C9-9E5D9B20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8E6"/>
    <w:pPr>
      <w:spacing w:after="160" w:line="259" w:lineRule="auto"/>
    </w:pPr>
  </w:style>
  <w:style w:type="paragraph" w:styleId="Heading1">
    <w:name w:val="heading 1"/>
    <w:basedOn w:val="Normal"/>
    <w:next w:val="Normal"/>
    <w:link w:val="Heading1Char"/>
    <w:uiPriority w:val="9"/>
    <w:qFormat/>
    <w:rsid w:val="00BD1522"/>
    <w:pPr>
      <w:keepNext/>
      <w:keepLines/>
      <w:numPr>
        <w:numId w:val="9"/>
      </w:numPr>
      <w:spacing w:before="480" w:after="0"/>
      <w:outlineLvl w:val="0"/>
    </w:pPr>
    <w:rPr>
      <w:rFonts w:asciiTheme="majorHAnsi" w:eastAsiaTheme="majorEastAsia" w:hAnsiTheme="majorHAnsi" w:cstheme="majorBidi"/>
      <w:b/>
      <w:bCs/>
      <w:color w:val="94055E" w:themeColor="accent1" w:themeShade="BF"/>
      <w:sz w:val="28"/>
      <w:szCs w:val="28"/>
    </w:rPr>
  </w:style>
  <w:style w:type="paragraph" w:styleId="Heading2">
    <w:name w:val="heading 2"/>
    <w:basedOn w:val="Normal"/>
    <w:next w:val="Normal"/>
    <w:link w:val="Heading2Char"/>
    <w:uiPriority w:val="9"/>
    <w:unhideWhenUsed/>
    <w:qFormat/>
    <w:rsid w:val="00BD1522"/>
    <w:pPr>
      <w:keepNext/>
      <w:keepLines/>
      <w:numPr>
        <w:ilvl w:val="1"/>
        <w:numId w:val="9"/>
      </w:numPr>
      <w:spacing w:before="200" w:after="0"/>
      <w:outlineLvl w:val="1"/>
    </w:pPr>
    <w:rPr>
      <w:rFonts w:asciiTheme="majorHAnsi" w:eastAsiaTheme="majorEastAsia" w:hAnsiTheme="majorHAnsi" w:cstheme="majorBidi"/>
      <w:b/>
      <w:bCs/>
      <w:color w:val="C7077E" w:themeColor="accent1"/>
      <w:sz w:val="26"/>
      <w:szCs w:val="26"/>
    </w:rPr>
  </w:style>
  <w:style w:type="paragraph" w:styleId="Heading3">
    <w:name w:val="heading 3"/>
    <w:basedOn w:val="Normal"/>
    <w:next w:val="Normal"/>
    <w:link w:val="Heading3Char"/>
    <w:uiPriority w:val="9"/>
    <w:semiHidden/>
    <w:unhideWhenUsed/>
    <w:qFormat/>
    <w:rsid w:val="00BD1522"/>
    <w:pPr>
      <w:keepNext/>
      <w:keepLines/>
      <w:numPr>
        <w:ilvl w:val="2"/>
        <w:numId w:val="9"/>
      </w:numPr>
      <w:spacing w:before="200" w:after="0"/>
      <w:outlineLvl w:val="2"/>
    </w:pPr>
    <w:rPr>
      <w:rFonts w:asciiTheme="majorHAnsi" w:eastAsiaTheme="majorEastAsia" w:hAnsiTheme="majorHAnsi" w:cstheme="majorBidi"/>
      <w:b/>
      <w:bCs/>
      <w:color w:val="C7077E" w:themeColor="accent1"/>
    </w:rPr>
  </w:style>
  <w:style w:type="paragraph" w:styleId="Heading4">
    <w:name w:val="heading 4"/>
    <w:basedOn w:val="Normal"/>
    <w:next w:val="Normal"/>
    <w:link w:val="Heading4Char"/>
    <w:uiPriority w:val="9"/>
    <w:semiHidden/>
    <w:unhideWhenUsed/>
    <w:qFormat/>
    <w:rsid w:val="00BD1522"/>
    <w:pPr>
      <w:keepNext/>
      <w:keepLines/>
      <w:numPr>
        <w:ilvl w:val="3"/>
        <w:numId w:val="9"/>
      </w:numPr>
      <w:spacing w:before="200" w:after="0"/>
      <w:outlineLvl w:val="3"/>
    </w:pPr>
    <w:rPr>
      <w:rFonts w:asciiTheme="majorHAnsi" w:eastAsiaTheme="majorEastAsia" w:hAnsiTheme="majorHAnsi" w:cstheme="majorBidi"/>
      <w:b/>
      <w:bCs/>
      <w:i/>
      <w:iCs/>
      <w:color w:val="C7077E" w:themeColor="accent1"/>
    </w:rPr>
  </w:style>
  <w:style w:type="paragraph" w:styleId="Heading5">
    <w:name w:val="heading 5"/>
    <w:basedOn w:val="Normal"/>
    <w:next w:val="Normal"/>
    <w:link w:val="Heading5Char"/>
    <w:uiPriority w:val="9"/>
    <w:semiHidden/>
    <w:unhideWhenUsed/>
    <w:qFormat/>
    <w:rsid w:val="00BD1522"/>
    <w:pPr>
      <w:keepNext/>
      <w:keepLines/>
      <w:numPr>
        <w:ilvl w:val="4"/>
        <w:numId w:val="9"/>
      </w:numPr>
      <w:spacing w:before="200" w:after="0"/>
      <w:outlineLvl w:val="4"/>
    </w:pPr>
    <w:rPr>
      <w:rFonts w:asciiTheme="majorHAnsi" w:eastAsiaTheme="majorEastAsia" w:hAnsiTheme="majorHAnsi" w:cstheme="majorBidi"/>
      <w:color w:val="62033E" w:themeColor="accent1" w:themeShade="7F"/>
    </w:rPr>
  </w:style>
  <w:style w:type="paragraph" w:styleId="Heading6">
    <w:name w:val="heading 6"/>
    <w:basedOn w:val="Normal"/>
    <w:next w:val="Normal"/>
    <w:link w:val="Heading6Char"/>
    <w:uiPriority w:val="9"/>
    <w:semiHidden/>
    <w:unhideWhenUsed/>
    <w:qFormat/>
    <w:rsid w:val="00BD1522"/>
    <w:pPr>
      <w:keepNext/>
      <w:keepLines/>
      <w:numPr>
        <w:ilvl w:val="5"/>
        <w:numId w:val="9"/>
      </w:numPr>
      <w:spacing w:before="200" w:after="0"/>
      <w:outlineLvl w:val="5"/>
    </w:pPr>
    <w:rPr>
      <w:rFonts w:asciiTheme="majorHAnsi" w:eastAsiaTheme="majorEastAsia" w:hAnsiTheme="majorHAnsi" w:cstheme="majorBidi"/>
      <w:i/>
      <w:iCs/>
      <w:color w:val="62033E" w:themeColor="accent1" w:themeShade="7F"/>
    </w:rPr>
  </w:style>
  <w:style w:type="paragraph" w:styleId="Heading7">
    <w:name w:val="heading 7"/>
    <w:basedOn w:val="Normal"/>
    <w:next w:val="Normal"/>
    <w:link w:val="Heading7Char"/>
    <w:uiPriority w:val="9"/>
    <w:semiHidden/>
    <w:unhideWhenUsed/>
    <w:qFormat/>
    <w:rsid w:val="00BD1522"/>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1522"/>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1522"/>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522"/>
    <w:rPr>
      <w:rFonts w:asciiTheme="majorHAnsi" w:eastAsiaTheme="majorEastAsia" w:hAnsiTheme="majorHAnsi" w:cstheme="majorBidi"/>
      <w:b/>
      <w:bCs/>
      <w:color w:val="94055E" w:themeColor="accent1" w:themeShade="BF"/>
      <w:sz w:val="28"/>
      <w:szCs w:val="28"/>
    </w:rPr>
  </w:style>
  <w:style w:type="character" w:customStyle="1" w:styleId="Heading2Char">
    <w:name w:val="Heading 2 Char"/>
    <w:basedOn w:val="DefaultParagraphFont"/>
    <w:link w:val="Heading2"/>
    <w:uiPriority w:val="9"/>
    <w:rsid w:val="00BD1522"/>
    <w:rPr>
      <w:rFonts w:asciiTheme="majorHAnsi" w:eastAsiaTheme="majorEastAsia" w:hAnsiTheme="majorHAnsi" w:cstheme="majorBidi"/>
      <w:b/>
      <w:bCs/>
      <w:color w:val="C7077E" w:themeColor="accent1"/>
      <w:sz w:val="26"/>
      <w:szCs w:val="26"/>
    </w:rPr>
  </w:style>
  <w:style w:type="character" w:customStyle="1" w:styleId="Heading3Char">
    <w:name w:val="Heading 3 Char"/>
    <w:basedOn w:val="DefaultParagraphFont"/>
    <w:link w:val="Heading3"/>
    <w:uiPriority w:val="9"/>
    <w:semiHidden/>
    <w:rsid w:val="00BD1522"/>
    <w:rPr>
      <w:rFonts w:asciiTheme="majorHAnsi" w:eastAsiaTheme="majorEastAsia" w:hAnsiTheme="majorHAnsi" w:cstheme="majorBidi"/>
      <w:b/>
      <w:bCs/>
      <w:color w:val="C7077E" w:themeColor="accent1"/>
    </w:rPr>
  </w:style>
  <w:style w:type="character" w:customStyle="1" w:styleId="Heading4Char">
    <w:name w:val="Heading 4 Char"/>
    <w:basedOn w:val="DefaultParagraphFont"/>
    <w:link w:val="Heading4"/>
    <w:uiPriority w:val="9"/>
    <w:semiHidden/>
    <w:rsid w:val="00BD1522"/>
    <w:rPr>
      <w:rFonts w:asciiTheme="majorHAnsi" w:eastAsiaTheme="majorEastAsia" w:hAnsiTheme="majorHAnsi" w:cstheme="majorBidi"/>
      <w:b/>
      <w:bCs/>
      <w:i/>
      <w:iCs/>
      <w:color w:val="C7077E" w:themeColor="accent1"/>
    </w:rPr>
  </w:style>
  <w:style w:type="character" w:customStyle="1" w:styleId="Heading5Char">
    <w:name w:val="Heading 5 Char"/>
    <w:basedOn w:val="DefaultParagraphFont"/>
    <w:link w:val="Heading5"/>
    <w:uiPriority w:val="9"/>
    <w:semiHidden/>
    <w:rsid w:val="00BD1522"/>
    <w:rPr>
      <w:rFonts w:asciiTheme="majorHAnsi" w:eastAsiaTheme="majorEastAsia" w:hAnsiTheme="majorHAnsi" w:cstheme="majorBidi"/>
      <w:color w:val="62033E" w:themeColor="accent1" w:themeShade="7F"/>
    </w:rPr>
  </w:style>
  <w:style w:type="character" w:customStyle="1" w:styleId="Heading6Char">
    <w:name w:val="Heading 6 Char"/>
    <w:basedOn w:val="DefaultParagraphFont"/>
    <w:link w:val="Heading6"/>
    <w:uiPriority w:val="9"/>
    <w:semiHidden/>
    <w:rsid w:val="00BD1522"/>
    <w:rPr>
      <w:rFonts w:asciiTheme="majorHAnsi" w:eastAsiaTheme="majorEastAsia" w:hAnsiTheme="majorHAnsi" w:cstheme="majorBidi"/>
      <w:i/>
      <w:iCs/>
      <w:color w:val="62033E" w:themeColor="accent1" w:themeShade="7F"/>
    </w:rPr>
  </w:style>
  <w:style w:type="character" w:customStyle="1" w:styleId="Heading7Char">
    <w:name w:val="Heading 7 Char"/>
    <w:basedOn w:val="DefaultParagraphFont"/>
    <w:link w:val="Heading7"/>
    <w:uiPriority w:val="9"/>
    <w:semiHidden/>
    <w:rsid w:val="00BD15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152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1522"/>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BD1522"/>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D1522"/>
    <w:pPr>
      <w:ind w:left="720"/>
      <w:contextualSpacing/>
    </w:pPr>
  </w:style>
  <w:style w:type="character" w:styleId="Hyperlink">
    <w:name w:val="Hyperlink"/>
    <w:basedOn w:val="DefaultParagraphFont"/>
    <w:uiPriority w:val="99"/>
    <w:unhideWhenUsed/>
    <w:rsid w:val="004558E6"/>
    <w:rPr>
      <w:color w:val="002060" w:themeColor="hyperlink"/>
      <w:u w:val="single"/>
    </w:rPr>
  </w:style>
  <w:style w:type="character" w:styleId="FollowedHyperlink">
    <w:name w:val="FollowedHyperlink"/>
    <w:basedOn w:val="DefaultParagraphFont"/>
    <w:uiPriority w:val="99"/>
    <w:semiHidden/>
    <w:unhideWhenUsed/>
    <w:rsid w:val="00421446"/>
    <w:rPr>
      <w:color w:val="0070C0" w:themeColor="followedHyperlink"/>
      <w:u w:val="single"/>
    </w:rPr>
  </w:style>
  <w:style w:type="character" w:styleId="UnresolvedMention">
    <w:name w:val="Unresolved Mention"/>
    <w:basedOn w:val="DefaultParagraphFont"/>
    <w:uiPriority w:val="99"/>
    <w:semiHidden/>
    <w:unhideWhenUsed/>
    <w:rsid w:val="00CF5254"/>
    <w:rPr>
      <w:color w:val="605E5C"/>
      <w:shd w:val="clear" w:color="auto" w:fill="E1DFDD"/>
    </w:rPr>
  </w:style>
  <w:style w:type="paragraph" w:styleId="FootnoteText">
    <w:name w:val="footnote text"/>
    <w:basedOn w:val="Normal"/>
    <w:link w:val="FootnoteTextChar"/>
    <w:uiPriority w:val="99"/>
    <w:semiHidden/>
    <w:unhideWhenUsed/>
    <w:rsid w:val="00A403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369"/>
    <w:rPr>
      <w:sz w:val="20"/>
      <w:szCs w:val="20"/>
    </w:rPr>
  </w:style>
  <w:style w:type="character" w:styleId="FootnoteReference">
    <w:name w:val="footnote reference"/>
    <w:basedOn w:val="DefaultParagraphFont"/>
    <w:uiPriority w:val="99"/>
    <w:semiHidden/>
    <w:unhideWhenUsed/>
    <w:rsid w:val="00A40369"/>
    <w:rPr>
      <w:vertAlign w:val="superscript"/>
    </w:rPr>
  </w:style>
  <w:style w:type="paragraph" w:styleId="NormalWeb">
    <w:name w:val="Normal (Web)"/>
    <w:basedOn w:val="Normal"/>
    <w:uiPriority w:val="99"/>
    <w:unhideWhenUsed/>
    <w:rsid w:val="006F07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6646B"/>
    <w:rPr>
      <w:sz w:val="16"/>
      <w:szCs w:val="16"/>
    </w:rPr>
  </w:style>
  <w:style w:type="paragraph" w:styleId="CommentText">
    <w:name w:val="annotation text"/>
    <w:basedOn w:val="Normal"/>
    <w:link w:val="CommentTextChar"/>
    <w:uiPriority w:val="99"/>
    <w:unhideWhenUsed/>
    <w:rsid w:val="0056646B"/>
    <w:pPr>
      <w:spacing w:line="240" w:lineRule="auto"/>
    </w:pPr>
    <w:rPr>
      <w:sz w:val="20"/>
      <w:szCs w:val="20"/>
    </w:rPr>
  </w:style>
  <w:style w:type="character" w:customStyle="1" w:styleId="CommentTextChar">
    <w:name w:val="Comment Text Char"/>
    <w:basedOn w:val="DefaultParagraphFont"/>
    <w:link w:val="CommentText"/>
    <w:uiPriority w:val="99"/>
    <w:rsid w:val="0056646B"/>
    <w:rPr>
      <w:sz w:val="20"/>
      <w:szCs w:val="20"/>
    </w:rPr>
  </w:style>
  <w:style w:type="paragraph" w:styleId="CommentSubject">
    <w:name w:val="annotation subject"/>
    <w:basedOn w:val="CommentText"/>
    <w:next w:val="CommentText"/>
    <w:link w:val="CommentSubjectChar"/>
    <w:uiPriority w:val="99"/>
    <w:semiHidden/>
    <w:unhideWhenUsed/>
    <w:rsid w:val="0056646B"/>
    <w:rPr>
      <w:b/>
      <w:bCs/>
    </w:rPr>
  </w:style>
  <w:style w:type="character" w:customStyle="1" w:styleId="CommentSubjectChar">
    <w:name w:val="Comment Subject Char"/>
    <w:basedOn w:val="CommentTextChar"/>
    <w:link w:val="CommentSubject"/>
    <w:uiPriority w:val="99"/>
    <w:semiHidden/>
    <w:rsid w:val="0056646B"/>
    <w:rPr>
      <w:b/>
      <w:bCs/>
      <w:sz w:val="20"/>
      <w:szCs w:val="20"/>
    </w:rPr>
  </w:style>
  <w:style w:type="paragraph" w:styleId="Header">
    <w:name w:val="header"/>
    <w:basedOn w:val="Normal"/>
    <w:link w:val="HeaderChar"/>
    <w:uiPriority w:val="99"/>
    <w:unhideWhenUsed/>
    <w:rsid w:val="005F2E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E67"/>
  </w:style>
  <w:style w:type="paragraph" w:styleId="Footer">
    <w:name w:val="footer"/>
    <w:basedOn w:val="Normal"/>
    <w:link w:val="FooterChar"/>
    <w:uiPriority w:val="99"/>
    <w:unhideWhenUsed/>
    <w:rsid w:val="005F2E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E67"/>
  </w:style>
  <w:style w:type="paragraph" w:customStyle="1" w:styleId="paragraph">
    <w:name w:val="paragraph"/>
    <w:basedOn w:val="Normal"/>
    <w:rsid w:val="000A184C"/>
    <w:pPr>
      <w:spacing w:before="100" w:beforeAutospacing="1" w:after="100" w:afterAutospacing="1" w:line="240" w:lineRule="auto"/>
    </w:pPr>
    <w:rPr>
      <w:rFonts w:ascii="Times New Roman" w:eastAsia="Times New Roman" w:hAnsi="Times New Roman" w:cs="Times New Roman"/>
      <w:b/>
      <w:bCs/>
      <w:color w:val="C7047E"/>
      <w:sz w:val="24"/>
      <w:szCs w:val="24"/>
      <w:lang w:eastAsia="en-GB"/>
    </w:rPr>
  </w:style>
  <w:style w:type="character" w:customStyle="1" w:styleId="normaltextrun">
    <w:name w:val="normaltextrun"/>
    <w:basedOn w:val="DefaultParagraphFont"/>
    <w:rsid w:val="000A184C"/>
  </w:style>
  <w:style w:type="paragraph" w:styleId="Revision">
    <w:name w:val="Revision"/>
    <w:hidden/>
    <w:uiPriority w:val="99"/>
    <w:semiHidden/>
    <w:rsid w:val="00C2618E"/>
    <w:pPr>
      <w:spacing w:after="0" w:line="240" w:lineRule="auto"/>
    </w:pPr>
  </w:style>
  <w:style w:type="paragraph" w:styleId="EndnoteText">
    <w:name w:val="endnote text"/>
    <w:basedOn w:val="Normal"/>
    <w:link w:val="EndnoteTextChar"/>
    <w:uiPriority w:val="99"/>
    <w:semiHidden/>
    <w:unhideWhenUsed/>
    <w:rsid w:val="00D261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6112"/>
    <w:rPr>
      <w:sz w:val="20"/>
      <w:szCs w:val="20"/>
    </w:rPr>
  </w:style>
  <w:style w:type="character" w:styleId="EndnoteReference">
    <w:name w:val="endnote reference"/>
    <w:basedOn w:val="DefaultParagraphFont"/>
    <w:uiPriority w:val="99"/>
    <w:semiHidden/>
    <w:unhideWhenUsed/>
    <w:rsid w:val="00D261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3781">
      <w:bodyDiv w:val="1"/>
      <w:marLeft w:val="0"/>
      <w:marRight w:val="0"/>
      <w:marTop w:val="0"/>
      <w:marBottom w:val="0"/>
      <w:divBdr>
        <w:top w:val="none" w:sz="0" w:space="0" w:color="auto"/>
        <w:left w:val="none" w:sz="0" w:space="0" w:color="auto"/>
        <w:bottom w:val="none" w:sz="0" w:space="0" w:color="auto"/>
        <w:right w:val="none" w:sz="0" w:space="0" w:color="auto"/>
      </w:divBdr>
    </w:div>
    <w:div w:id="45446852">
      <w:bodyDiv w:val="1"/>
      <w:marLeft w:val="0"/>
      <w:marRight w:val="0"/>
      <w:marTop w:val="0"/>
      <w:marBottom w:val="0"/>
      <w:divBdr>
        <w:top w:val="none" w:sz="0" w:space="0" w:color="auto"/>
        <w:left w:val="none" w:sz="0" w:space="0" w:color="auto"/>
        <w:bottom w:val="none" w:sz="0" w:space="0" w:color="auto"/>
        <w:right w:val="none" w:sz="0" w:space="0" w:color="auto"/>
      </w:divBdr>
    </w:div>
    <w:div w:id="58674765">
      <w:bodyDiv w:val="1"/>
      <w:marLeft w:val="0"/>
      <w:marRight w:val="0"/>
      <w:marTop w:val="0"/>
      <w:marBottom w:val="0"/>
      <w:divBdr>
        <w:top w:val="none" w:sz="0" w:space="0" w:color="auto"/>
        <w:left w:val="none" w:sz="0" w:space="0" w:color="auto"/>
        <w:bottom w:val="none" w:sz="0" w:space="0" w:color="auto"/>
        <w:right w:val="none" w:sz="0" w:space="0" w:color="auto"/>
      </w:divBdr>
    </w:div>
    <w:div w:id="132526006">
      <w:bodyDiv w:val="1"/>
      <w:marLeft w:val="0"/>
      <w:marRight w:val="0"/>
      <w:marTop w:val="0"/>
      <w:marBottom w:val="0"/>
      <w:divBdr>
        <w:top w:val="none" w:sz="0" w:space="0" w:color="auto"/>
        <w:left w:val="none" w:sz="0" w:space="0" w:color="auto"/>
        <w:bottom w:val="none" w:sz="0" w:space="0" w:color="auto"/>
        <w:right w:val="none" w:sz="0" w:space="0" w:color="auto"/>
      </w:divBdr>
    </w:div>
    <w:div w:id="155151629">
      <w:bodyDiv w:val="1"/>
      <w:marLeft w:val="0"/>
      <w:marRight w:val="0"/>
      <w:marTop w:val="0"/>
      <w:marBottom w:val="0"/>
      <w:divBdr>
        <w:top w:val="none" w:sz="0" w:space="0" w:color="auto"/>
        <w:left w:val="none" w:sz="0" w:space="0" w:color="auto"/>
        <w:bottom w:val="none" w:sz="0" w:space="0" w:color="auto"/>
        <w:right w:val="none" w:sz="0" w:space="0" w:color="auto"/>
      </w:divBdr>
    </w:div>
    <w:div w:id="330911667">
      <w:bodyDiv w:val="1"/>
      <w:marLeft w:val="0"/>
      <w:marRight w:val="0"/>
      <w:marTop w:val="0"/>
      <w:marBottom w:val="0"/>
      <w:divBdr>
        <w:top w:val="none" w:sz="0" w:space="0" w:color="auto"/>
        <w:left w:val="none" w:sz="0" w:space="0" w:color="auto"/>
        <w:bottom w:val="none" w:sz="0" w:space="0" w:color="auto"/>
        <w:right w:val="none" w:sz="0" w:space="0" w:color="auto"/>
      </w:divBdr>
    </w:div>
    <w:div w:id="471292419">
      <w:bodyDiv w:val="1"/>
      <w:marLeft w:val="0"/>
      <w:marRight w:val="0"/>
      <w:marTop w:val="0"/>
      <w:marBottom w:val="0"/>
      <w:divBdr>
        <w:top w:val="none" w:sz="0" w:space="0" w:color="auto"/>
        <w:left w:val="none" w:sz="0" w:space="0" w:color="auto"/>
        <w:bottom w:val="none" w:sz="0" w:space="0" w:color="auto"/>
        <w:right w:val="none" w:sz="0" w:space="0" w:color="auto"/>
      </w:divBdr>
    </w:div>
    <w:div w:id="655960027">
      <w:bodyDiv w:val="1"/>
      <w:marLeft w:val="0"/>
      <w:marRight w:val="0"/>
      <w:marTop w:val="0"/>
      <w:marBottom w:val="0"/>
      <w:divBdr>
        <w:top w:val="none" w:sz="0" w:space="0" w:color="auto"/>
        <w:left w:val="none" w:sz="0" w:space="0" w:color="auto"/>
        <w:bottom w:val="none" w:sz="0" w:space="0" w:color="auto"/>
        <w:right w:val="none" w:sz="0" w:space="0" w:color="auto"/>
      </w:divBdr>
    </w:div>
    <w:div w:id="656345099">
      <w:bodyDiv w:val="1"/>
      <w:marLeft w:val="0"/>
      <w:marRight w:val="0"/>
      <w:marTop w:val="0"/>
      <w:marBottom w:val="0"/>
      <w:divBdr>
        <w:top w:val="none" w:sz="0" w:space="0" w:color="auto"/>
        <w:left w:val="none" w:sz="0" w:space="0" w:color="auto"/>
        <w:bottom w:val="none" w:sz="0" w:space="0" w:color="auto"/>
        <w:right w:val="none" w:sz="0" w:space="0" w:color="auto"/>
      </w:divBdr>
    </w:div>
    <w:div w:id="678973441">
      <w:bodyDiv w:val="1"/>
      <w:marLeft w:val="0"/>
      <w:marRight w:val="0"/>
      <w:marTop w:val="0"/>
      <w:marBottom w:val="0"/>
      <w:divBdr>
        <w:top w:val="none" w:sz="0" w:space="0" w:color="auto"/>
        <w:left w:val="none" w:sz="0" w:space="0" w:color="auto"/>
        <w:bottom w:val="none" w:sz="0" w:space="0" w:color="auto"/>
        <w:right w:val="none" w:sz="0" w:space="0" w:color="auto"/>
      </w:divBdr>
    </w:div>
    <w:div w:id="683291099">
      <w:bodyDiv w:val="1"/>
      <w:marLeft w:val="0"/>
      <w:marRight w:val="0"/>
      <w:marTop w:val="0"/>
      <w:marBottom w:val="0"/>
      <w:divBdr>
        <w:top w:val="none" w:sz="0" w:space="0" w:color="auto"/>
        <w:left w:val="none" w:sz="0" w:space="0" w:color="auto"/>
        <w:bottom w:val="none" w:sz="0" w:space="0" w:color="auto"/>
        <w:right w:val="none" w:sz="0" w:space="0" w:color="auto"/>
      </w:divBdr>
    </w:div>
    <w:div w:id="713311741">
      <w:bodyDiv w:val="1"/>
      <w:marLeft w:val="0"/>
      <w:marRight w:val="0"/>
      <w:marTop w:val="0"/>
      <w:marBottom w:val="0"/>
      <w:divBdr>
        <w:top w:val="none" w:sz="0" w:space="0" w:color="auto"/>
        <w:left w:val="none" w:sz="0" w:space="0" w:color="auto"/>
        <w:bottom w:val="none" w:sz="0" w:space="0" w:color="auto"/>
        <w:right w:val="none" w:sz="0" w:space="0" w:color="auto"/>
      </w:divBdr>
    </w:div>
    <w:div w:id="732503912">
      <w:bodyDiv w:val="1"/>
      <w:marLeft w:val="0"/>
      <w:marRight w:val="0"/>
      <w:marTop w:val="0"/>
      <w:marBottom w:val="0"/>
      <w:divBdr>
        <w:top w:val="none" w:sz="0" w:space="0" w:color="auto"/>
        <w:left w:val="none" w:sz="0" w:space="0" w:color="auto"/>
        <w:bottom w:val="none" w:sz="0" w:space="0" w:color="auto"/>
        <w:right w:val="none" w:sz="0" w:space="0" w:color="auto"/>
      </w:divBdr>
    </w:div>
    <w:div w:id="854729234">
      <w:bodyDiv w:val="1"/>
      <w:marLeft w:val="0"/>
      <w:marRight w:val="0"/>
      <w:marTop w:val="0"/>
      <w:marBottom w:val="0"/>
      <w:divBdr>
        <w:top w:val="none" w:sz="0" w:space="0" w:color="auto"/>
        <w:left w:val="none" w:sz="0" w:space="0" w:color="auto"/>
        <w:bottom w:val="none" w:sz="0" w:space="0" w:color="auto"/>
        <w:right w:val="none" w:sz="0" w:space="0" w:color="auto"/>
      </w:divBdr>
    </w:div>
    <w:div w:id="860507531">
      <w:bodyDiv w:val="1"/>
      <w:marLeft w:val="0"/>
      <w:marRight w:val="0"/>
      <w:marTop w:val="0"/>
      <w:marBottom w:val="0"/>
      <w:divBdr>
        <w:top w:val="none" w:sz="0" w:space="0" w:color="auto"/>
        <w:left w:val="none" w:sz="0" w:space="0" w:color="auto"/>
        <w:bottom w:val="none" w:sz="0" w:space="0" w:color="auto"/>
        <w:right w:val="none" w:sz="0" w:space="0" w:color="auto"/>
      </w:divBdr>
    </w:div>
    <w:div w:id="971598907">
      <w:bodyDiv w:val="1"/>
      <w:marLeft w:val="0"/>
      <w:marRight w:val="0"/>
      <w:marTop w:val="0"/>
      <w:marBottom w:val="0"/>
      <w:divBdr>
        <w:top w:val="none" w:sz="0" w:space="0" w:color="auto"/>
        <w:left w:val="none" w:sz="0" w:space="0" w:color="auto"/>
        <w:bottom w:val="none" w:sz="0" w:space="0" w:color="auto"/>
        <w:right w:val="none" w:sz="0" w:space="0" w:color="auto"/>
      </w:divBdr>
    </w:div>
    <w:div w:id="998315489">
      <w:bodyDiv w:val="1"/>
      <w:marLeft w:val="0"/>
      <w:marRight w:val="0"/>
      <w:marTop w:val="0"/>
      <w:marBottom w:val="0"/>
      <w:divBdr>
        <w:top w:val="none" w:sz="0" w:space="0" w:color="auto"/>
        <w:left w:val="none" w:sz="0" w:space="0" w:color="auto"/>
        <w:bottom w:val="none" w:sz="0" w:space="0" w:color="auto"/>
        <w:right w:val="none" w:sz="0" w:space="0" w:color="auto"/>
      </w:divBdr>
    </w:div>
    <w:div w:id="1114402750">
      <w:bodyDiv w:val="1"/>
      <w:marLeft w:val="0"/>
      <w:marRight w:val="0"/>
      <w:marTop w:val="0"/>
      <w:marBottom w:val="0"/>
      <w:divBdr>
        <w:top w:val="none" w:sz="0" w:space="0" w:color="auto"/>
        <w:left w:val="none" w:sz="0" w:space="0" w:color="auto"/>
        <w:bottom w:val="none" w:sz="0" w:space="0" w:color="auto"/>
        <w:right w:val="none" w:sz="0" w:space="0" w:color="auto"/>
      </w:divBdr>
    </w:div>
    <w:div w:id="1121531390">
      <w:bodyDiv w:val="1"/>
      <w:marLeft w:val="0"/>
      <w:marRight w:val="0"/>
      <w:marTop w:val="0"/>
      <w:marBottom w:val="0"/>
      <w:divBdr>
        <w:top w:val="none" w:sz="0" w:space="0" w:color="auto"/>
        <w:left w:val="none" w:sz="0" w:space="0" w:color="auto"/>
        <w:bottom w:val="none" w:sz="0" w:space="0" w:color="auto"/>
        <w:right w:val="none" w:sz="0" w:space="0" w:color="auto"/>
      </w:divBdr>
    </w:div>
    <w:div w:id="1153569868">
      <w:bodyDiv w:val="1"/>
      <w:marLeft w:val="0"/>
      <w:marRight w:val="0"/>
      <w:marTop w:val="0"/>
      <w:marBottom w:val="0"/>
      <w:divBdr>
        <w:top w:val="none" w:sz="0" w:space="0" w:color="auto"/>
        <w:left w:val="none" w:sz="0" w:space="0" w:color="auto"/>
        <w:bottom w:val="none" w:sz="0" w:space="0" w:color="auto"/>
        <w:right w:val="none" w:sz="0" w:space="0" w:color="auto"/>
      </w:divBdr>
    </w:div>
    <w:div w:id="1161040763">
      <w:bodyDiv w:val="1"/>
      <w:marLeft w:val="0"/>
      <w:marRight w:val="0"/>
      <w:marTop w:val="0"/>
      <w:marBottom w:val="0"/>
      <w:divBdr>
        <w:top w:val="none" w:sz="0" w:space="0" w:color="auto"/>
        <w:left w:val="none" w:sz="0" w:space="0" w:color="auto"/>
        <w:bottom w:val="none" w:sz="0" w:space="0" w:color="auto"/>
        <w:right w:val="none" w:sz="0" w:space="0" w:color="auto"/>
      </w:divBdr>
      <w:divsChild>
        <w:div w:id="579993850">
          <w:marLeft w:val="0"/>
          <w:marRight w:val="0"/>
          <w:marTop w:val="0"/>
          <w:marBottom w:val="0"/>
          <w:divBdr>
            <w:top w:val="none" w:sz="0" w:space="0" w:color="auto"/>
            <w:left w:val="none" w:sz="0" w:space="0" w:color="auto"/>
            <w:bottom w:val="none" w:sz="0" w:space="0" w:color="auto"/>
            <w:right w:val="none" w:sz="0" w:space="0" w:color="auto"/>
          </w:divBdr>
          <w:divsChild>
            <w:div w:id="19315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7742">
      <w:bodyDiv w:val="1"/>
      <w:marLeft w:val="0"/>
      <w:marRight w:val="0"/>
      <w:marTop w:val="0"/>
      <w:marBottom w:val="0"/>
      <w:divBdr>
        <w:top w:val="none" w:sz="0" w:space="0" w:color="auto"/>
        <w:left w:val="none" w:sz="0" w:space="0" w:color="auto"/>
        <w:bottom w:val="none" w:sz="0" w:space="0" w:color="auto"/>
        <w:right w:val="none" w:sz="0" w:space="0" w:color="auto"/>
      </w:divBdr>
    </w:div>
    <w:div w:id="1386951176">
      <w:bodyDiv w:val="1"/>
      <w:marLeft w:val="0"/>
      <w:marRight w:val="0"/>
      <w:marTop w:val="0"/>
      <w:marBottom w:val="0"/>
      <w:divBdr>
        <w:top w:val="none" w:sz="0" w:space="0" w:color="auto"/>
        <w:left w:val="none" w:sz="0" w:space="0" w:color="auto"/>
        <w:bottom w:val="none" w:sz="0" w:space="0" w:color="auto"/>
        <w:right w:val="none" w:sz="0" w:space="0" w:color="auto"/>
      </w:divBdr>
    </w:div>
    <w:div w:id="1424690589">
      <w:bodyDiv w:val="1"/>
      <w:marLeft w:val="0"/>
      <w:marRight w:val="0"/>
      <w:marTop w:val="0"/>
      <w:marBottom w:val="0"/>
      <w:divBdr>
        <w:top w:val="none" w:sz="0" w:space="0" w:color="auto"/>
        <w:left w:val="none" w:sz="0" w:space="0" w:color="auto"/>
        <w:bottom w:val="none" w:sz="0" w:space="0" w:color="auto"/>
        <w:right w:val="none" w:sz="0" w:space="0" w:color="auto"/>
      </w:divBdr>
    </w:div>
    <w:div w:id="1777095031">
      <w:bodyDiv w:val="1"/>
      <w:marLeft w:val="0"/>
      <w:marRight w:val="0"/>
      <w:marTop w:val="0"/>
      <w:marBottom w:val="0"/>
      <w:divBdr>
        <w:top w:val="none" w:sz="0" w:space="0" w:color="auto"/>
        <w:left w:val="none" w:sz="0" w:space="0" w:color="auto"/>
        <w:bottom w:val="none" w:sz="0" w:space="0" w:color="auto"/>
        <w:right w:val="none" w:sz="0" w:space="0" w:color="auto"/>
      </w:divBdr>
    </w:div>
    <w:div w:id="1790583434">
      <w:bodyDiv w:val="1"/>
      <w:marLeft w:val="0"/>
      <w:marRight w:val="0"/>
      <w:marTop w:val="0"/>
      <w:marBottom w:val="0"/>
      <w:divBdr>
        <w:top w:val="none" w:sz="0" w:space="0" w:color="auto"/>
        <w:left w:val="none" w:sz="0" w:space="0" w:color="auto"/>
        <w:bottom w:val="none" w:sz="0" w:space="0" w:color="auto"/>
        <w:right w:val="none" w:sz="0" w:space="0" w:color="auto"/>
      </w:divBdr>
      <w:divsChild>
        <w:div w:id="1263801220">
          <w:marLeft w:val="0"/>
          <w:marRight w:val="0"/>
          <w:marTop w:val="0"/>
          <w:marBottom w:val="0"/>
          <w:divBdr>
            <w:top w:val="none" w:sz="0" w:space="0" w:color="auto"/>
            <w:left w:val="none" w:sz="0" w:space="0" w:color="auto"/>
            <w:bottom w:val="none" w:sz="0" w:space="0" w:color="auto"/>
            <w:right w:val="none" w:sz="0" w:space="0" w:color="auto"/>
          </w:divBdr>
          <w:divsChild>
            <w:div w:id="423302427">
              <w:marLeft w:val="0"/>
              <w:marRight w:val="0"/>
              <w:marTop w:val="0"/>
              <w:marBottom w:val="0"/>
              <w:divBdr>
                <w:top w:val="none" w:sz="0" w:space="0" w:color="auto"/>
                <w:left w:val="none" w:sz="0" w:space="0" w:color="auto"/>
                <w:bottom w:val="none" w:sz="0" w:space="0" w:color="auto"/>
                <w:right w:val="none" w:sz="0" w:space="0" w:color="auto"/>
              </w:divBdr>
              <w:divsChild>
                <w:div w:id="5883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9727">
          <w:marLeft w:val="0"/>
          <w:marRight w:val="0"/>
          <w:marTop w:val="0"/>
          <w:marBottom w:val="0"/>
          <w:divBdr>
            <w:top w:val="none" w:sz="0" w:space="0" w:color="auto"/>
            <w:left w:val="none" w:sz="0" w:space="0" w:color="auto"/>
            <w:bottom w:val="none" w:sz="0" w:space="0" w:color="auto"/>
            <w:right w:val="none" w:sz="0" w:space="0" w:color="auto"/>
          </w:divBdr>
          <w:divsChild>
            <w:div w:id="789859548">
              <w:marLeft w:val="0"/>
              <w:marRight w:val="0"/>
              <w:marTop w:val="0"/>
              <w:marBottom w:val="180"/>
              <w:divBdr>
                <w:top w:val="none" w:sz="0" w:space="0" w:color="auto"/>
                <w:left w:val="none" w:sz="0" w:space="0" w:color="auto"/>
                <w:bottom w:val="none" w:sz="0" w:space="0" w:color="auto"/>
                <w:right w:val="none" w:sz="0" w:space="0" w:color="auto"/>
              </w:divBdr>
            </w:div>
          </w:divsChild>
        </w:div>
        <w:div w:id="1592928278">
          <w:marLeft w:val="0"/>
          <w:marRight w:val="0"/>
          <w:marTop w:val="0"/>
          <w:marBottom w:val="0"/>
          <w:divBdr>
            <w:top w:val="none" w:sz="0" w:space="0" w:color="auto"/>
            <w:left w:val="none" w:sz="0" w:space="0" w:color="auto"/>
            <w:bottom w:val="none" w:sz="0" w:space="0" w:color="auto"/>
            <w:right w:val="none" w:sz="0" w:space="0" w:color="auto"/>
          </w:divBdr>
          <w:divsChild>
            <w:div w:id="1731808477">
              <w:marLeft w:val="0"/>
              <w:marRight w:val="0"/>
              <w:marTop w:val="0"/>
              <w:marBottom w:val="0"/>
              <w:divBdr>
                <w:top w:val="none" w:sz="0" w:space="0" w:color="auto"/>
                <w:left w:val="none" w:sz="0" w:space="0" w:color="auto"/>
                <w:bottom w:val="none" w:sz="0" w:space="0" w:color="auto"/>
                <w:right w:val="none" w:sz="0" w:space="0" w:color="auto"/>
              </w:divBdr>
              <w:divsChild>
                <w:div w:id="1882864437">
                  <w:marLeft w:val="0"/>
                  <w:marRight w:val="0"/>
                  <w:marTop w:val="0"/>
                  <w:marBottom w:val="0"/>
                  <w:divBdr>
                    <w:top w:val="none" w:sz="0" w:space="0" w:color="auto"/>
                    <w:left w:val="none" w:sz="0" w:space="0" w:color="auto"/>
                    <w:bottom w:val="none" w:sz="0" w:space="0" w:color="auto"/>
                    <w:right w:val="none" w:sz="0" w:space="0" w:color="auto"/>
                  </w:divBdr>
                  <w:divsChild>
                    <w:div w:id="1920097837">
                      <w:marLeft w:val="0"/>
                      <w:marRight w:val="0"/>
                      <w:marTop w:val="0"/>
                      <w:marBottom w:val="0"/>
                      <w:divBdr>
                        <w:top w:val="none" w:sz="0" w:space="0" w:color="auto"/>
                        <w:left w:val="none" w:sz="0" w:space="0" w:color="auto"/>
                        <w:bottom w:val="none" w:sz="0" w:space="0" w:color="auto"/>
                        <w:right w:val="none" w:sz="0" w:space="0" w:color="auto"/>
                      </w:divBdr>
                      <w:divsChild>
                        <w:div w:id="1299996528">
                          <w:marLeft w:val="0"/>
                          <w:marRight w:val="0"/>
                          <w:marTop w:val="0"/>
                          <w:marBottom w:val="0"/>
                          <w:divBdr>
                            <w:top w:val="none" w:sz="0" w:space="0" w:color="auto"/>
                            <w:left w:val="none" w:sz="0" w:space="0" w:color="auto"/>
                            <w:bottom w:val="none" w:sz="0" w:space="0" w:color="auto"/>
                            <w:right w:val="none" w:sz="0" w:space="0" w:color="auto"/>
                          </w:divBdr>
                          <w:divsChild>
                            <w:div w:id="15530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842">
                      <w:marLeft w:val="0"/>
                      <w:marRight w:val="0"/>
                      <w:marTop w:val="0"/>
                      <w:marBottom w:val="90"/>
                      <w:divBdr>
                        <w:top w:val="none" w:sz="0" w:space="0" w:color="auto"/>
                        <w:left w:val="none" w:sz="0" w:space="0" w:color="auto"/>
                        <w:bottom w:val="none" w:sz="0" w:space="0" w:color="auto"/>
                        <w:right w:val="none" w:sz="0" w:space="0" w:color="auto"/>
                      </w:divBdr>
                      <w:divsChild>
                        <w:div w:id="301278159">
                          <w:marLeft w:val="0"/>
                          <w:marRight w:val="0"/>
                          <w:marTop w:val="0"/>
                          <w:marBottom w:val="0"/>
                          <w:divBdr>
                            <w:top w:val="single" w:sz="6" w:space="5" w:color="DCDCDC"/>
                            <w:left w:val="none" w:sz="0" w:space="0" w:color="auto"/>
                            <w:bottom w:val="none" w:sz="0" w:space="0" w:color="auto"/>
                            <w:right w:val="none" w:sz="0" w:space="0" w:color="auto"/>
                          </w:divBdr>
                        </w:div>
                      </w:divsChild>
                    </w:div>
                  </w:divsChild>
                </w:div>
              </w:divsChild>
            </w:div>
          </w:divsChild>
        </w:div>
        <w:div w:id="1286888050">
          <w:marLeft w:val="0"/>
          <w:marRight w:val="0"/>
          <w:marTop w:val="0"/>
          <w:marBottom w:val="0"/>
          <w:divBdr>
            <w:top w:val="none" w:sz="0" w:space="0" w:color="auto"/>
            <w:left w:val="none" w:sz="0" w:space="0" w:color="auto"/>
            <w:bottom w:val="none" w:sz="0" w:space="0" w:color="auto"/>
            <w:right w:val="none" w:sz="0" w:space="0" w:color="auto"/>
          </w:divBdr>
          <w:divsChild>
            <w:div w:id="519243598">
              <w:marLeft w:val="0"/>
              <w:marRight w:val="0"/>
              <w:marTop w:val="0"/>
              <w:marBottom w:val="0"/>
              <w:divBdr>
                <w:top w:val="none" w:sz="0" w:space="0" w:color="auto"/>
                <w:left w:val="none" w:sz="0" w:space="0" w:color="auto"/>
                <w:bottom w:val="none" w:sz="0" w:space="0" w:color="auto"/>
                <w:right w:val="none" w:sz="0" w:space="0" w:color="auto"/>
              </w:divBdr>
              <w:divsChild>
                <w:div w:id="825513117">
                  <w:marLeft w:val="0"/>
                  <w:marRight w:val="0"/>
                  <w:marTop w:val="0"/>
                  <w:marBottom w:val="0"/>
                  <w:divBdr>
                    <w:top w:val="none" w:sz="0" w:space="0" w:color="auto"/>
                    <w:left w:val="none" w:sz="0" w:space="0" w:color="auto"/>
                    <w:bottom w:val="none" w:sz="0" w:space="0" w:color="auto"/>
                    <w:right w:val="none" w:sz="0" w:space="0" w:color="auto"/>
                  </w:divBdr>
                  <w:divsChild>
                    <w:div w:id="17563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ukandeu.ac.uk/explainers/the-illegal-migration-bill/" TargetMode="External"/><Relationship Id="rId3" Type="http://schemas.openxmlformats.org/officeDocument/2006/relationships/customXml" Target="../customXml/item3.xml"/><Relationship Id="rId21" Type="http://schemas.openxmlformats.org/officeDocument/2006/relationships/hyperlink" Target="https://yougov.co.uk/topics/politics/explore/issue/Immigration"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libertyhumanrights.org.uk/issue/explained-anti-refugee-bil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reemovement.org.uk/illegal-migration-bill-better-options/" TargetMode="External"/><Relationship Id="rId20" Type="http://schemas.openxmlformats.org/officeDocument/2006/relationships/hyperlink" Target="https://www.lawsociety.org.uk/topics/immigration/parliamentary-briefing-illegal-migration-bill-report-st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ituteforgovernment.org.uk/publication/illegal-migration-bi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ukandeu.ac.uk/explainers/the-illegal-migration-bill/" TargetMode="External"/><Relationship Id="rId13" Type="http://schemas.openxmlformats.org/officeDocument/2006/relationships/hyperlink" Target="https://www.bigissue.com/news/social-justice/illegal-migration-bill-damage-mental-health-asylum-seekers/" TargetMode="External"/><Relationship Id="rId3" Type="http://schemas.openxmlformats.org/officeDocument/2006/relationships/hyperlink" Target="https://www.gov.uk/government/news/new-measures-to-stop-the-boats-in-illegal-immigration-bill" TargetMode="External"/><Relationship Id="rId7" Type="http://schemas.openxmlformats.org/officeDocument/2006/relationships/hyperlink" Target="https://ukandeu.ac.uk/explainers/the-illegal-migration-bill/" TargetMode="External"/><Relationship Id="rId12" Type="http://schemas.openxmlformats.org/officeDocument/2006/relationships/hyperlink" Target="https://yougov.co.uk/topics/politics/trackers/how-the-government-is-handling-the-issue-of-immigration-in-the-uk?crossBreak=london" TargetMode="External"/><Relationship Id="rId2" Type="http://schemas.openxmlformats.org/officeDocument/2006/relationships/hyperlink" Target="https://bills.parliament.uk/bills/3429" TargetMode="External"/><Relationship Id="rId16" Type="http://schemas.openxmlformats.org/officeDocument/2006/relationships/hyperlink" Target="https://www.ein.org.uk/blog/can-governments-immigration-bill-succeed" TargetMode="External"/><Relationship Id="rId1" Type="http://schemas.openxmlformats.org/officeDocument/2006/relationships/hyperlink" Target="https://commonslibrary.parliament.uk/research-briefings/cbp-9747/" TargetMode="External"/><Relationship Id="rId6" Type="http://schemas.openxmlformats.org/officeDocument/2006/relationships/hyperlink" Target="https://www.theguardian.com/uk-news/2023/mar/29/migration-bill-could-topple-world-refugee-system-mps-told" TargetMode="External"/><Relationship Id="rId11" Type="http://schemas.openxmlformats.org/officeDocument/2006/relationships/hyperlink" Target="https://www.theguardian.com/uk-news/2023/mar/05/sunak-to-launch-bill-to-bar-asylum-claims-from-people-arriving-on-small-boats" TargetMode="External"/><Relationship Id="rId5" Type="http://schemas.openxmlformats.org/officeDocument/2006/relationships/hyperlink" Target="https://www.theguardian.com/uk-news/2023/mar/07/suella-braverman-small-boats-plan-push-boundaries-international-law-rishi-sunak" TargetMode="External"/><Relationship Id="rId15" Type="http://schemas.openxmlformats.org/officeDocument/2006/relationships/hyperlink" Target="https://www.lawsociety.org.uk/topics/immigration/we-respond-to-the-governments-proposed-illegal-migration-bill" TargetMode="External"/><Relationship Id="rId10" Type="http://schemas.openxmlformats.org/officeDocument/2006/relationships/hyperlink" Target="https://www.gov.uk/government/news/new-measures-to-stop-the-boats-in-illegal-immigration-bill" TargetMode="External"/><Relationship Id="rId4" Type="http://schemas.openxmlformats.org/officeDocument/2006/relationships/hyperlink" Target="https://www.instituteforgovernment.org.uk/comment/illegal-migration-bill-legislative-scrutiny" TargetMode="External"/><Relationship Id="rId9" Type="http://schemas.openxmlformats.org/officeDocument/2006/relationships/hyperlink" Target="https://ukandeu.ac.uk/explainers/the-illegal-migration-bill/" TargetMode="External"/><Relationship Id="rId14" Type="http://schemas.openxmlformats.org/officeDocument/2006/relationships/hyperlink" Target="https://www.bigissue.com/news/social-justice/illegal-migration-bill-damage-mental-health-asylum-seek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London Funders">
      <a:dk1>
        <a:sysClr val="windowText" lastClr="000000"/>
      </a:dk1>
      <a:lt1>
        <a:srgbClr val="9B999F"/>
      </a:lt1>
      <a:dk2>
        <a:srgbClr val="000000"/>
      </a:dk2>
      <a:lt2>
        <a:srgbClr val="EEECE1"/>
      </a:lt2>
      <a:accent1>
        <a:srgbClr val="C7077E"/>
      </a:accent1>
      <a:accent2>
        <a:srgbClr val="FFCF4E"/>
      </a:accent2>
      <a:accent3>
        <a:srgbClr val="DDD6D9"/>
      </a:accent3>
      <a:accent4>
        <a:srgbClr val="000000"/>
      </a:accent4>
      <a:accent5>
        <a:srgbClr val="F8F8F8"/>
      </a:accent5>
      <a:accent6>
        <a:srgbClr val="000000"/>
      </a:accent6>
      <a:hlink>
        <a:srgbClr val="002060"/>
      </a:hlink>
      <a:folHlink>
        <a:srgbClr val="0070C0"/>
      </a:folHlink>
    </a:clrScheme>
    <a:fontScheme name="London Funders">
      <a:majorFont>
        <a:latin typeface="Calibre Medium"/>
        <a:ea typeface=""/>
        <a:cs typeface=""/>
      </a:majorFont>
      <a:minorFont>
        <a:latin typeface="Calibre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B5EDB9AF30049BA9235DA3D725854" ma:contentTypeVersion="18" ma:contentTypeDescription="Create a new document." ma:contentTypeScope="" ma:versionID="6e018f789f3fd2a87c718a1e3a783e4b">
  <xsd:schema xmlns:xsd="http://www.w3.org/2001/XMLSchema" xmlns:xs="http://www.w3.org/2001/XMLSchema" xmlns:p="http://schemas.microsoft.com/office/2006/metadata/properties" xmlns:ns2="1d3e7ae0-a111-4f7f-b0e8-274c401a14d2" xmlns:ns3="bec6d8a1-fcfc-49f1-a6de-fcb0feaf700a" targetNamespace="http://schemas.microsoft.com/office/2006/metadata/properties" ma:root="true" ma:fieldsID="754731f989139cd957113757a3a5bcda" ns2:_="" ns3:_="">
    <xsd:import namespace="1d3e7ae0-a111-4f7f-b0e8-274c401a14d2"/>
    <xsd:import namespace="bec6d8a1-fcfc-49f1-a6de-fcb0feaf70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e7ae0-a111-4f7f-b0e8-274c401a1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323cf4-0c46-4e3f-a809-da57f772a5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c6d8a1-fcfc-49f1-a6de-fcb0feaf70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513893-a693-4a6f-9926-7690e285c1a7}" ma:internalName="TaxCatchAll" ma:showField="CatchAllData" ma:web="bec6d8a1-fcfc-49f1-a6de-fcb0feaf7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ec6d8a1-fcfc-49f1-a6de-fcb0feaf700a" xsi:nil="true"/>
    <lcf76f155ced4ddcb4097134ff3c332f xmlns="1d3e7ae0-a111-4f7f-b0e8-274c401a14d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F1A3-FD93-409B-B49C-03F7E6BD94B8}"/>
</file>

<file path=customXml/itemProps2.xml><?xml version="1.0" encoding="utf-8"?>
<ds:datastoreItem xmlns:ds="http://schemas.openxmlformats.org/officeDocument/2006/customXml" ds:itemID="{0332F455-35B6-4C93-960A-4E26ECD43333}">
  <ds:schemaRefs>
    <ds:schemaRef ds:uri="http://schemas.openxmlformats.org/officeDocument/2006/bibliography"/>
  </ds:schemaRefs>
</ds:datastoreItem>
</file>

<file path=customXml/itemProps3.xml><?xml version="1.0" encoding="utf-8"?>
<ds:datastoreItem xmlns:ds="http://schemas.openxmlformats.org/officeDocument/2006/customXml" ds:itemID="{2E372EC9-37EC-4F89-9B7F-639808265D8D}">
  <ds:schemaRefs>
    <ds:schemaRef ds:uri="http://schemas.microsoft.com/office/2006/metadata/properties"/>
    <ds:schemaRef ds:uri="http://schemas.microsoft.com/office/infopath/2007/PartnerControls"/>
    <ds:schemaRef ds:uri="bec6d8a1-fcfc-49f1-a6de-fcb0feaf700a"/>
    <ds:schemaRef ds:uri="1d3e7ae0-a111-4f7f-b0e8-274c401a14d2"/>
  </ds:schemaRefs>
</ds:datastoreItem>
</file>

<file path=customXml/itemProps4.xml><?xml version="1.0" encoding="utf-8"?>
<ds:datastoreItem xmlns:ds="http://schemas.openxmlformats.org/officeDocument/2006/customXml" ds:itemID="{BAC34767-983A-49CA-8C25-F2203C3AC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Links>
    <vt:vector size="126" baseType="variant">
      <vt:variant>
        <vt:i4>8257652</vt:i4>
      </vt:variant>
      <vt:variant>
        <vt:i4>42</vt:i4>
      </vt:variant>
      <vt:variant>
        <vt:i4>0</vt:i4>
      </vt:variant>
      <vt:variant>
        <vt:i4>5</vt:i4>
      </vt:variant>
      <vt:variant>
        <vt:lpwstr>https://www.bigissue.com/news/housing/which-charities-are-helping-fight-homelessness-in-the-uk/</vt:lpwstr>
      </vt:variant>
      <vt:variant>
        <vt:lpwstr/>
      </vt:variant>
      <vt:variant>
        <vt:i4>1048591</vt:i4>
      </vt:variant>
      <vt:variant>
        <vt:i4>39</vt:i4>
      </vt:variant>
      <vt:variant>
        <vt:i4>0</vt:i4>
      </vt:variant>
      <vt:variant>
        <vt:i4>5</vt:i4>
      </vt:variant>
      <vt:variant>
        <vt:lpwstr>https://www.crisis.org.uk/ending-homelessness/about-homelessness/</vt:lpwstr>
      </vt:variant>
      <vt:variant>
        <vt:lpwstr/>
      </vt:variant>
      <vt:variant>
        <vt:i4>4522078</vt:i4>
      </vt:variant>
      <vt:variant>
        <vt:i4>36</vt:i4>
      </vt:variant>
      <vt:variant>
        <vt:i4>0</vt:i4>
      </vt:variant>
      <vt:variant>
        <vt:i4>5</vt:i4>
      </vt:variant>
      <vt:variant>
        <vt:lpwstr>https://www.trustforlondon.org.uk/data/rough-sleeping-london/</vt:lpwstr>
      </vt:variant>
      <vt:variant>
        <vt:lpwstr/>
      </vt:variant>
      <vt:variant>
        <vt:i4>1966169</vt:i4>
      </vt:variant>
      <vt:variant>
        <vt:i4>33</vt:i4>
      </vt:variant>
      <vt:variant>
        <vt:i4>0</vt:i4>
      </vt:variant>
      <vt:variant>
        <vt:i4>5</vt:i4>
      </vt:variant>
      <vt:variant>
        <vt:lpwstr>https://homeless.org.uk/knowledge-hub/what-are-the-solutions-to-homelessness/</vt:lpwstr>
      </vt:variant>
      <vt:variant>
        <vt:lpwstr/>
      </vt:variant>
      <vt:variant>
        <vt:i4>3342384</vt:i4>
      </vt:variant>
      <vt:variant>
        <vt:i4>30</vt:i4>
      </vt:variant>
      <vt:variant>
        <vt:i4>0</vt:i4>
      </vt:variant>
      <vt:variant>
        <vt:i4>5</vt:i4>
      </vt:variant>
      <vt:variant>
        <vt:lpwstr>https://homeless.org.uk/knowledge-hub/rough-sleeping-our-analysis/</vt:lpwstr>
      </vt:variant>
      <vt:variant>
        <vt:lpwstr/>
      </vt:variant>
      <vt:variant>
        <vt:i4>655443</vt:i4>
      </vt:variant>
      <vt:variant>
        <vt:i4>27</vt:i4>
      </vt:variant>
      <vt:variant>
        <vt:i4>0</vt:i4>
      </vt:variant>
      <vt:variant>
        <vt:i4>5</vt:i4>
      </vt:variant>
      <vt:variant>
        <vt:lpwstr>https://www.centreforlondon.org/publication/temporary-accommodation/</vt:lpwstr>
      </vt:variant>
      <vt:variant>
        <vt:lpwstr/>
      </vt:variant>
      <vt:variant>
        <vt:i4>4587557</vt:i4>
      </vt:variant>
      <vt:variant>
        <vt:i4>24</vt:i4>
      </vt:variant>
      <vt:variant>
        <vt:i4>0</vt:i4>
      </vt:variant>
      <vt:variant>
        <vt:i4>5</vt:i4>
      </vt:variant>
      <vt:variant>
        <vt:lpwstr>https://england.shelter.org.uk/professional_resources/policy_and_research/policy_library/living_in_limbo_-_survey_of_homeless_households_living_in_temporary_accommodation</vt:lpwstr>
      </vt:variant>
      <vt:variant>
        <vt:lpwstr/>
      </vt:variant>
      <vt:variant>
        <vt:i4>7471222</vt:i4>
      </vt:variant>
      <vt:variant>
        <vt:i4>21</vt:i4>
      </vt:variant>
      <vt:variant>
        <vt:i4>0</vt:i4>
      </vt:variant>
      <vt:variant>
        <vt:i4>5</vt:i4>
      </vt:variant>
      <vt:variant>
        <vt:lpwstr>https://public.flourish.studio/visualisation/13144902/</vt:lpwstr>
      </vt:variant>
      <vt:variant>
        <vt:lpwstr/>
      </vt:variant>
      <vt:variant>
        <vt:i4>3342384</vt:i4>
      </vt:variant>
      <vt:variant>
        <vt:i4>18</vt:i4>
      </vt:variant>
      <vt:variant>
        <vt:i4>0</vt:i4>
      </vt:variant>
      <vt:variant>
        <vt:i4>5</vt:i4>
      </vt:variant>
      <vt:variant>
        <vt:lpwstr>https://homeless.org.uk/knowledge-hub/rough-sleeping-our-analysis/</vt:lpwstr>
      </vt:variant>
      <vt:variant>
        <vt:lpwstr/>
      </vt:variant>
      <vt:variant>
        <vt:i4>3866719</vt:i4>
      </vt:variant>
      <vt:variant>
        <vt:i4>15</vt:i4>
      </vt:variant>
      <vt:variant>
        <vt:i4>0</vt:i4>
      </vt:variant>
      <vt:variant>
        <vt:i4>5</vt:i4>
      </vt:variant>
      <vt:variant>
        <vt:lpwstr>chrome-extension://efaidnbmnnnibpcajpcglclefindmkaj/https:/homelesslink-1b54.kxcdn.com/media/documents/Homeless_Link_2021_Annual_Review_of_Single_Homelessness.pdf</vt:lpwstr>
      </vt:variant>
      <vt:variant>
        <vt:lpwstr/>
      </vt:variant>
      <vt:variant>
        <vt:i4>6684799</vt:i4>
      </vt:variant>
      <vt:variant>
        <vt:i4>12</vt:i4>
      </vt:variant>
      <vt:variant>
        <vt:i4>0</vt:i4>
      </vt:variant>
      <vt:variant>
        <vt:i4>5</vt:i4>
      </vt:variant>
      <vt:variant>
        <vt:lpwstr>https://www.ons.gov.uk/releases/hiddenhomelessnessintheukevidencereview</vt:lpwstr>
      </vt:variant>
      <vt:variant>
        <vt:lpwstr/>
      </vt:variant>
      <vt:variant>
        <vt:i4>655443</vt:i4>
      </vt:variant>
      <vt:variant>
        <vt:i4>9</vt:i4>
      </vt:variant>
      <vt:variant>
        <vt:i4>0</vt:i4>
      </vt:variant>
      <vt:variant>
        <vt:i4>5</vt:i4>
      </vt:variant>
      <vt:variant>
        <vt:lpwstr>https://www.centreforlondon.org/publication/temporary-accommodation/</vt:lpwstr>
      </vt:variant>
      <vt:variant>
        <vt:lpwstr/>
      </vt:variant>
      <vt:variant>
        <vt:i4>1900638</vt:i4>
      </vt:variant>
      <vt:variant>
        <vt:i4>6</vt:i4>
      </vt:variant>
      <vt:variant>
        <vt:i4>0</vt:i4>
      </vt:variant>
      <vt:variant>
        <vt:i4>5</vt:i4>
      </vt:variant>
      <vt:variant>
        <vt:lpwstr>https://beta.londoncouncils.gov.uk/index.php/news/2023/boroughs-warn-least-one-child-every-london-classroom-homeless</vt:lpwstr>
      </vt:variant>
      <vt:variant>
        <vt:lpwstr/>
      </vt:variant>
      <vt:variant>
        <vt:i4>6357115</vt:i4>
      </vt:variant>
      <vt:variant>
        <vt:i4>3</vt:i4>
      </vt:variant>
      <vt:variant>
        <vt:i4>0</vt:i4>
      </vt:variant>
      <vt:variant>
        <vt:i4>5</vt:i4>
      </vt:variant>
      <vt:variant>
        <vt:lpwstr>https://datawrapper.dwcdn.net/B7hYw/1/</vt:lpwstr>
      </vt:variant>
      <vt:variant>
        <vt:lpwstr/>
      </vt:variant>
      <vt:variant>
        <vt:i4>3080235</vt:i4>
      </vt:variant>
      <vt:variant>
        <vt:i4>0</vt:i4>
      </vt:variant>
      <vt:variant>
        <vt:i4>0</vt:i4>
      </vt:variant>
      <vt:variant>
        <vt:i4>5</vt:i4>
      </vt:variant>
      <vt:variant>
        <vt:lpwstr>https://england.shelter.org.uk/professional_resources/policy_and_research/policy_library/research_homelessness_in_england_2022</vt:lpwstr>
      </vt:variant>
      <vt:variant>
        <vt:lpwstr/>
      </vt:variant>
      <vt:variant>
        <vt:i4>5570637</vt:i4>
      </vt:variant>
      <vt:variant>
        <vt:i4>15</vt:i4>
      </vt:variant>
      <vt:variant>
        <vt:i4>0</vt:i4>
      </vt:variant>
      <vt:variant>
        <vt:i4>5</vt:i4>
      </vt:variant>
      <vt:variant>
        <vt:lpwstr>https://www.gov.uk/government/statistics/rough-sleeping-snapshot-in-england-autumn-2022/rough-sleeping-snapshot-in-england-autumn-2022</vt:lpwstr>
      </vt:variant>
      <vt:variant>
        <vt:lpwstr>technical-notes</vt:lpwstr>
      </vt:variant>
      <vt:variant>
        <vt:i4>1179740</vt:i4>
      </vt:variant>
      <vt:variant>
        <vt:i4>12</vt:i4>
      </vt:variant>
      <vt:variant>
        <vt:i4>0</vt:i4>
      </vt:variant>
      <vt:variant>
        <vt:i4>5</vt:i4>
      </vt:variant>
      <vt:variant>
        <vt:lpwstr>https://www.gov.uk/government/statistics/english-housing-survey2018-to-2019-sofa-surfing-and-concealed-households-fact-sheet</vt:lpwstr>
      </vt:variant>
      <vt:variant>
        <vt:lpwstr/>
      </vt:variant>
      <vt:variant>
        <vt:i4>7733348</vt:i4>
      </vt:variant>
      <vt:variant>
        <vt:i4>9</vt:i4>
      </vt:variant>
      <vt:variant>
        <vt:i4>0</vt:i4>
      </vt:variant>
      <vt:variant>
        <vt:i4>5</vt:i4>
      </vt:variant>
      <vt:variant>
        <vt:lpwstr>https://www.crisis.org.uk/ending-homelessness/homelessness-knowledge-hub/types-of-homelessness/</vt:lpwstr>
      </vt:variant>
      <vt:variant>
        <vt:lpwstr/>
      </vt:variant>
      <vt:variant>
        <vt:i4>3080235</vt:i4>
      </vt:variant>
      <vt:variant>
        <vt:i4>6</vt:i4>
      </vt:variant>
      <vt:variant>
        <vt:i4>0</vt:i4>
      </vt:variant>
      <vt:variant>
        <vt:i4>5</vt:i4>
      </vt:variant>
      <vt:variant>
        <vt:lpwstr>https://england.shelter.org.uk/professional_resources/policy_and_research/policy_library/research_homelessness_in_england_2022</vt:lpwstr>
      </vt:variant>
      <vt:variant>
        <vt:lpwstr/>
      </vt:variant>
      <vt:variant>
        <vt:i4>6815801</vt:i4>
      </vt:variant>
      <vt:variant>
        <vt:i4>3</vt:i4>
      </vt:variant>
      <vt:variant>
        <vt:i4>0</vt:i4>
      </vt:variant>
      <vt:variant>
        <vt:i4>5</vt:i4>
      </vt:variant>
      <vt:variant>
        <vt:lpwstr>https://www.londoncouncils.gov.uk/members-area/member-briefings/local-government-finance/member-briefing-spring-budget-2023</vt:lpwstr>
      </vt:variant>
      <vt:variant>
        <vt:lpwstr/>
      </vt:variant>
      <vt:variant>
        <vt:i4>5111886</vt:i4>
      </vt:variant>
      <vt:variant>
        <vt:i4>0</vt:i4>
      </vt:variant>
      <vt:variant>
        <vt:i4>0</vt:i4>
      </vt:variant>
      <vt:variant>
        <vt:i4>5</vt:i4>
      </vt:variant>
      <vt:variant>
        <vt:lpwstr>https://beta.londoncouncils.gov.uk/news/2023/appalling-figures-are-latest-evidence-worsening-homelessness-crisis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Perry</dc:creator>
  <cp:keywords/>
  <dc:description/>
  <cp:lastModifiedBy>Grace Perry</cp:lastModifiedBy>
  <cp:revision>106</cp:revision>
  <dcterms:created xsi:type="dcterms:W3CDTF">2023-04-17T10:35:00Z</dcterms:created>
  <dcterms:modified xsi:type="dcterms:W3CDTF">2023-04-26T07:00:00Z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0x0101006A9B5EDB9AF30049BA9235DA3D725854</vt:lpwstr>
  </property>
  <property fmtid="{D5CDD505-2E9C-101B-9397-08002B2CF9AE}" pid="3" name="MediaServiceImageTags">
    <vt:lpwstr/>
  </property>
</Properties>
</file>